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CA" w:rsidRDefault="00A836CA" w:rsidP="00A836CA">
      <w:pPr>
        <w:shd w:val="clear" w:color="auto" w:fill="FFFFFF"/>
        <w:spacing w:after="0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Лист ознакомления родителя (законного представителя) обучающегося  </w:t>
      </w:r>
      <w:r w:rsidR="0043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СОШ № 81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76154" w:rsidRPr="00D76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__________________</w:t>
      </w:r>
      <w:r w:rsidR="0043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</w:t>
      </w:r>
      <w:bookmarkStart w:id="0" w:name="_GoBack"/>
      <w:bookmarkEnd w:id="0"/>
    </w:p>
    <w:p w:rsidR="00A836CA" w:rsidRDefault="00A836CA" w:rsidP="00A836CA">
      <w:pPr>
        <w:shd w:val="clear" w:color="auto" w:fill="FFFFFF"/>
        <w:spacing w:after="0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36CA" w:rsidRPr="00A836CA" w:rsidRDefault="00A836CA" w:rsidP="00A836CA">
      <w:pPr>
        <w:shd w:val="clear" w:color="auto" w:fill="FFFFFF"/>
        <w:spacing w:after="0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3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17. Формы получения образования и формы обучения</w:t>
      </w:r>
    </w:p>
    <w:p w:rsidR="00A836CA" w:rsidRPr="00A836CA" w:rsidRDefault="00A836CA" w:rsidP="00A836CA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" w:name="st17_1"/>
      <w:bookmarkEnd w:id="1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Российской Федерации образование может быть получено:</w:t>
      </w:r>
    </w:p>
    <w:p w:rsidR="00A836CA" w:rsidRPr="00A836CA" w:rsidRDefault="00A836CA" w:rsidP="00A836C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организациях, осуществляющих образовательную деятельность;</w:t>
      </w:r>
    </w:p>
    <w:p w:rsidR="00A836CA" w:rsidRPr="00A836CA" w:rsidRDefault="00A836CA" w:rsidP="00A836C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t17_1_2"/>
      <w:bookmarkEnd w:id="2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A836CA" w:rsidRPr="00A836CA" w:rsidRDefault="00A836CA" w:rsidP="00A836C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t17_2"/>
      <w:bookmarkEnd w:id="3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очной, очно-заочной или заочной форме.</w:t>
      </w:r>
    </w:p>
    <w:p w:rsidR="00A836CA" w:rsidRPr="00A836CA" w:rsidRDefault="00A836CA" w:rsidP="00A836C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t17_3"/>
      <w:bookmarkEnd w:id="4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A836CA" w:rsidRPr="00A836CA" w:rsidRDefault="00A836CA" w:rsidP="00A836C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t17_4"/>
      <w:bookmarkEnd w:id="5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Допускается сочетание различных форм получения образования и форм обучения.</w:t>
      </w:r>
    </w:p>
    <w:p w:rsidR="00A836CA" w:rsidRPr="00A836CA" w:rsidRDefault="00A836CA" w:rsidP="00A836C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t17_5"/>
      <w:bookmarkEnd w:id="6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Формы получения образования и формы </w:t>
      </w:r>
      <w:proofErr w:type="gramStart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</w:t>
      </w:r>
      <w:proofErr w:type="gramStart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A83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A836CA" w:rsidRPr="00A836CA" w:rsidRDefault="00A836CA" w:rsidP="00A836CA">
      <w:pPr>
        <w:pStyle w:val="5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  <w:sz w:val="24"/>
          <w:szCs w:val="24"/>
        </w:rPr>
      </w:pPr>
      <w:r w:rsidRPr="00A836CA">
        <w:rPr>
          <w:color w:val="000000"/>
          <w:sz w:val="24"/>
          <w:szCs w:val="24"/>
        </w:rPr>
        <w:t>Статья 34. Основные права обучающихся и меры их социальной поддержки и стимулирования</w:t>
      </w:r>
    </w:p>
    <w:p w:rsidR="00A836CA" w:rsidRPr="00A836CA" w:rsidRDefault="00A836CA" w:rsidP="00A836CA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A836CA">
        <w:rPr>
          <w:color w:val="000000"/>
        </w:rPr>
        <w:t xml:space="preserve">3. </w:t>
      </w:r>
      <w:proofErr w:type="gramStart"/>
      <w:r w:rsidRPr="00A836CA">
        <w:rPr>
          <w:color w:val="000000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 w:rsidRPr="00A836CA">
        <w:rPr>
          <w:color w:val="000000"/>
        </w:rPr>
        <w:t xml:space="preserve"> </w:t>
      </w:r>
      <w:proofErr w:type="gramStart"/>
      <w:r w:rsidRPr="00A836CA">
        <w:rPr>
          <w:color w:val="000000"/>
        </w:rP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 w:rsidRPr="00A836CA">
        <w:rPr>
          <w:color w:val="000000"/>
        </w:rPr>
        <w:t xml:space="preserve"> При прохождении аттестации экстерны пользуются академическими правами </w:t>
      </w:r>
      <w:proofErr w:type="gramStart"/>
      <w:r w:rsidRPr="00A836CA">
        <w:rPr>
          <w:color w:val="000000"/>
        </w:rPr>
        <w:t>обучающихся</w:t>
      </w:r>
      <w:proofErr w:type="gramEnd"/>
      <w:r w:rsidRPr="00A836CA">
        <w:rPr>
          <w:color w:val="000000"/>
        </w:rPr>
        <w:t xml:space="preserve"> по соответствующей образовательной программе.</w:t>
      </w:r>
    </w:p>
    <w:p w:rsidR="00A836CA" w:rsidRPr="00A836CA" w:rsidRDefault="00A836CA" w:rsidP="00A836CA">
      <w:pPr>
        <w:pStyle w:val="5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  <w:sz w:val="24"/>
          <w:szCs w:val="24"/>
        </w:rPr>
      </w:pPr>
      <w:r w:rsidRPr="00A836CA">
        <w:rPr>
          <w:color w:val="000000"/>
          <w:sz w:val="24"/>
          <w:szCs w:val="24"/>
        </w:rPr>
        <w:t xml:space="preserve">Статья 58. Промежуточная аттестация </w:t>
      </w:r>
      <w:proofErr w:type="gramStart"/>
      <w:r w:rsidRPr="00A836CA">
        <w:rPr>
          <w:color w:val="000000"/>
          <w:sz w:val="24"/>
          <w:szCs w:val="24"/>
        </w:rPr>
        <w:t>обучающихся</w:t>
      </w:r>
      <w:proofErr w:type="gramEnd"/>
    </w:p>
    <w:p w:rsidR="00A836CA" w:rsidRPr="00A836CA" w:rsidRDefault="00A836CA" w:rsidP="00A836CA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A836CA">
        <w:rPr>
          <w:color w:val="000000"/>
        </w:rPr>
        <w:t xml:space="preserve"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A836CA">
        <w:rPr>
          <w:color w:val="000000"/>
        </w:rPr>
        <w:t>обучающемуся</w:t>
      </w:r>
      <w:proofErr w:type="gramEnd"/>
      <w:r w:rsidRPr="00A836CA">
        <w:rPr>
          <w:color w:val="000000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A836CA" w:rsidRPr="00A836CA" w:rsidRDefault="00A836CA" w:rsidP="00A836CA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A836CA">
        <w:rPr>
          <w:color w:val="000000"/>
        </w:rP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A836CA" w:rsidRPr="00A836CA" w:rsidRDefault="00A836CA" w:rsidP="00A836CA">
      <w:pPr>
        <w:pStyle w:val="4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836CA">
        <w:rPr>
          <w:rFonts w:ascii="Times New Roman" w:hAnsi="Times New Roman" w:cs="Times New Roman"/>
          <w:color w:val="000000"/>
          <w:sz w:val="24"/>
          <w:szCs w:val="24"/>
        </w:rPr>
        <w:t>Глава 7. ОБЩЕЕ ОБРАЗОВАНИЕ</w:t>
      </w:r>
    </w:p>
    <w:p w:rsidR="00A836CA" w:rsidRPr="00A836CA" w:rsidRDefault="00A836CA" w:rsidP="00A836CA">
      <w:pPr>
        <w:pStyle w:val="5"/>
        <w:shd w:val="clear" w:color="auto" w:fill="FFFFFF"/>
        <w:spacing w:before="0" w:beforeAutospacing="0" w:after="0" w:afterAutospacing="0"/>
        <w:ind w:firstLine="300"/>
        <w:textAlignment w:val="baseline"/>
        <w:rPr>
          <w:color w:val="000000"/>
          <w:sz w:val="24"/>
          <w:szCs w:val="24"/>
        </w:rPr>
      </w:pPr>
      <w:bookmarkStart w:id="7" w:name="st63"/>
      <w:bookmarkEnd w:id="7"/>
      <w:r w:rsidRPr="00A836CA">
        <w:rPr>
          <w:color w:val="000000"/>
          <w:sz w:val="24"/>
          <w:szCs w:val="24"/>
        </w:rPr>
        <w:t>Статья 63. Общее образование</w:t>
      </w:r>
    </w:p>
    <w:p w:rsidR="00A836CA" w:rsidRPr="00A836CA" w:rsidRDefault="00A836CA" w:rsidP="00A836CA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A836CA">
        <w:rPr>
          <w:color w:val="000000"/>
        </w:rP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</w:t>
      </w:r>
    </w:p>
    <w:p w:rsidR="00A836CA" w:rsidRPr="00A836CA" w:rsidRDefault="00A836CA" w:rsidP="00A836CA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A836CA">
        <w:rPr>
          <w:color w:val="000000"/>
        </w:rPr>
        <w:lastRenderedPageBreak/>
        <w:t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территориях которых они проживают.</w:t>
      </w:r>
    </w:p>
    <w:p w:rsidR="00E35014" w:rsidRDefault="00E35014">
      <w:pPr>
        <w:rPr>
          <w:rFonts w:ascii="Times New Roman" w:hAnsi="Times New Roman" w:cs="Times New Roman"/>
          <w:sz w:val="24"/>
          <w:szCs w:val="24"/>
        </w:rPr>
      </w:pPr>
    </w:p>
    <w:p w:rsidR="00125B44" w:rsidRPr="00125B44" w:rsidRDefault="00125B44" w:rsidP="00125B4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25B44">
        <w:rPr>
          <w:rFonts w:ascii="Times New Roman" w:hAnsi="Times New Roman" w:cs="Times New Roman"/>
          <w:b/>
          <w:bCs/>
          <w:sz w:val="24"/>
          <w:szCs w:val="24"/>
        </w:rPr>
        <w:t>ПРАВИТЕЛЬСТВО СВЕРДЛОВСКОЙ ОБЛАСТИ</w:t>
      </w: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B44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B44">
        <w:rPr>
          <w:rFonts w:ascii="Times New Roman" w:hAnsi="Times New Roman" w:cs="Times New Roman"/>
          <w:b/>
          <w:bCs/>
          <w:sz w:val="24"/>
          <w:szCs w:val="24"/>
        </w:rPr>
        <w:t>от 10 июля 2013 г. N 873-ПП</w:t>
      </w: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B44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ФИНАНСИРОВАНИЯ РАСХОДОВ,</w:t>
      </w: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B44">
        <w:rPr>
          <w:rFonts w:ascii="Times New Roman" w:hAnsi="Times New Roman" w:cs="Times New Roman"/>
          <w:b/>
          <w:bCs/>
          <w:sz w:val="24"/>
          <w:szCs w:val="24"/>
        </w:rPr>
        <w:t>СВЯЗАННЫХ С ОСВОЕНИЕМ ПРОГРАММ ОБЩЕГО ОБРАЗОВАНИЯ</w:t>
      </w: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B44">
        <w:rPr>
          <w:rFonts w:ascii="Times New Roman" w:hAnsi="Times New Roman" w:cs="Times New Roman"/>
          <w:b/>
          <w:bCs/>
          <w:sz w:val="24"/>
          <w:szCs w:val="24"/>
        </w:rPr>
        <w:t>В ФОРМЕ СЕМЕЙНОГО ОБРАЗОВАНИЯ</w:t>
      </w: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B4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tooltip="Закон РФ от 10.07.1992 N 3266-1 (ред. от 12.11.2012) &quot;Об образовании&quot;------------ Утратил силу{КонсультантПлюс}" w:history="1">
        <w:r w:rsidRPr="00125B44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25B44">
        <w:rPr>
          <w:rFonts w:ascii="Times New Roman" w:hAnsi="Times New Roman" w:cs="Times New Roman"/>
          <w:sz w:val="24"/>
          <w:szCs w:val="24"/>
        </w:rPr>
        <w:t xml:space="preserve"> Российской Федерации от 10 июля 1992 года N 3266-1 "Об образовании", Федеральным </w:t>
      </w:r>
      <w:hyperlink r:id="rId8" w:tooltip="Федеральный закон от 06.10.2003 N 131-ФЗ (ред. от 02.07.2013) &quot;Об общих принципах организации местного самоуправления в Российской Федерации&quot;{КонсультантПлюс}" w:history="1">
        <w:r w:rsidRPr="00125B44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25B44">
        <w:rPr>
          <w:rFonts w:ascii="Times New Roman" w:hAnsi="Times New Roman" w:cs="Times New Roman"/>
          <w:sz w:val="24"/>
          <w:szCs w:val="24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9" w:tooltip="Областной закон от 16.07.1998 N 26-ОЗ (ред. от 08.06.2012) &quot;Об образовании в Свердловской области&quot; (принят Областной Думой Законодательного Собрания Свердловской области 30.06.1998) (с изм. и доп., вступающими в силу с 01.07.2012)------------ Утратил сил" w:history="1">
        <w:r w:rsidRPr="00125B44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25B44">
        <w:rPr>
          <w:rFonts w:ascii="Times New Roman" w:hAnsi="Times New Roman" w:cs="Times New Roman"/>
          <w:sz w:val="24"/>
          <w:szCs w:val="24"/>
        </w:rPr>
        <w:t xml:space="preserve"> Свердловской области от 16 июля 1998 года N 26-ОЗ "Об образовании в Свердловской области", в целях реализации потребностей и возможностей граждан осваивать программы общего образования в</w:t>
      </w:r>
      <w:proofErr w:type="gramEnd"/>
      <w:r w:rsidRPr="00125B44">
        <w:rPr>
          <w:rFonts w:ascii="Times New Roman" w:hAnsi="Times New Roman" w:cs="Times New Roman"/>
          <w:sz w:val="24"/>
          <w:szCs w:val="24"/>
        </w:rPr>
        <w:t xml:space="preserve"> форме семейного образования Правительство Свердловской области постановляет: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10" w:anchor="Par28" w:tooltip="Ссылка на текущий документ" w:history="1">
        <w:r w:rsidRPr="00125B44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125B44">
        <w:rPr>
          <w:rFonts w:ascii="Times New Roman" w:hAnsi="Times New Roman" w:cs="Times New Roman"/>
          <w:sz w:val="24"/>
          <w:szCs w:val="24"/>
        </w:rPr>
        <w:t xml:space="preserve"> финансирования расходов, связанных с освоением программ общего образования в форме семейного образования (далее - Порядок) (прилагается).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25B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5B4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3. Настоящее Постановление опубликовать в "Областной газете".</w:t>
      </w:r>
    </w:p>
    <w:p w:rsidR="00125B44" w:rsidRPr="00125B44" w:rsidRDefault="00125B44" w:rsidP="00125B4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25B44" w:rsidRPr="00125B44" w:rsidRDefault="00125B44" w:rsidP="00125B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125B44" w:rsidRPr="00125B44" w:rsidRDefault="00125B44" w:rsidP="00125B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125B44" w:rsidRPr="00125B44" w:rsidRDefault="00125B44" w:rsidP="00125B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Д.В.ПАСЛЕР</w:t>
      </w:r>
    </w:p>
    <w:p w:rsidR="00125B44" w:rsidRPr="00125B44" w:rsidRDefault="00125B44" w:rsidP="00125B4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25B44" w:rsidRPr="00125B44" w:rsidRDefault="00125B44" w:rsidP="00125B4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25B44" w:rsidRPr="00125B44" w:rsidRDefault="00125B44" w:rsidP="00125B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23"/>
      <w:bookmarkEnd w:id="8"/>
      <w:r w:rsidRPr="00125B44">
        <w:rPr>
          <w:rFonts w:ascii="Times New Roman" w:hAnsi="Times New Roman" w:cs="Times New Roman"/>
          <w:sz w:val="24"/>
          <w:szCs w:val="24"/>
        </w:rPr>
        <w:t>Утвержден</w:t>
      </w:r>
    </w:p>
    <w:p w:rsidR="00125B44" w:rsidRPr="00125B44" w:rsidRDefault="00125B44" w:rsidP="00125B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125B44" w:rsidRPr="00125B44" w:rsidRDefault="00125B44" w:rsidP="00125B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125B44" w:rsidRPr="00125B44" w:rsidRDefault="00125B44" w:rsidP="00125B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от 10 июля 2013 г. N 873-ПП</w:t>
      </w: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Par28"/>
      <w:bookmarkEnd w:id="9"/>
      <w:r w:rsidRPr="00125B4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B44">
        <w:rPr>
          <w:rFonts w:ascii="Times New Roman" w:hAnsi="Times New Roman" w:cs="Times New Roman"/>
          <w:b/>
          <w:bCs/>
          <w:sz w:val="24"/>
          <w:szCs w:val="24"/>
        </w:rPr>
        <w:t>ФИНАНСИРОВАНИЯ РАСХОДОВ, СВЯЗАННЫХ С ОСВОЕНИЕМ ПРОГРАММ</w:t>
      </w:r>
    </w:p>
    <w:p w:rsidR="00125B44" w:rsidRPr="00125B44" w:rsidRDefault="00125B44" w:rsidP="00125B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B44">
        <w:rPr>
          <w:rFonts w:ascii="Times New Roman" w:hAnsi="Times New Roman" w:cs="Times New Roman"/>
          <w:b/>
          <w:bCs/>
          <w:sz w:val="24"/>
          <w:szCs w:val="24"/>
        </w:rPr>
        <w:t>ОБЩЕГО ОБРАЗОВАНИЯ В ФОРМЕ СЕМЕЙНОГО ОБРАЗОВАНИЯ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 xml:space="preserve">1. Порядок финансирования расходов, связанных с освоением программ общего образования в форме семейного образования, разработан в соответствии со </w:t>
      </w:r>
      <w:hyperlink r:id="rId11" w:tooltip="Областной закон от 16.07.1998 N 26-ОЗ (ред. от 08.06.2012) &quot;Об образовании в Свердловской области&quot; (принят Областной Думой Законодательного Собрания Свердловской области 30.06.1998) (с изм. и доп., вступающими в силу с 01.07.2012)------------ Утратил сил" w:history="1">
        <w:r w:rsidRPr="00125B44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статьями 16</w:t>
        </w:r>
      </w:hyperlink>
      <w:r w:rsidRPr="00125B4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Областной закон от 16.07.1998 N 26-ОЗ (ред. от 08.06.2012) &quot;Об образовании в Свердловской области&quot; (принят Областной Думой Законодательного Собрания Свердловской области 30.06.1998) (с изм. и доп., вступающими в силу с 01.07.2012)------------ Утратил сил" w:history="1">
        <w:r w:rsidRPr="00125B44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25</w:t>
        </w:r>
      </w:hyperlink>
      <w:r w:rsidRPr="00125B44">
        <w:rPr>
          <w:rFonts w:ascii="Times New Roman" w:hAnsi="Times New Roman" w:cs="Times New Roman"/>
          <w:sz w:val="24"/>
          <w:szCs w:val="24"/>
        </w:rPr>
        <w:t xml:space="preserve"> Закона Свердловской области от 16 июля 1998 года N 26-ОЗ "Об образовании в Свердловской области".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2. Настоящий Порядок регулирует процессы финансирования расходов родителей (законных представителей), обеспечивающих общее образование детей, проживающих на территории Свердловской области, в форме семейного образования.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3. Финансирование расходов, связанных с организацией обучения в форме семейного образования детей, проживающих в Свердловской области, в том числе расходов на оплату труда, производится за счет средств областного бюджета на очередной финансовый год:</w:t>
      </w:r>
    </w:p>
    <w:p w:rsidR="00A836CA" w:rsidRPr="00125B44" w:rsidRDefault="00125B44" w:rsidP="00125B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5B44">
        <w:rPr>
          <w:rFonts w:ascii="Times New Roman" w:hAnsi="Times New Roman" w:cs="Times New Roman"/>
          <w:sz w:val="24"/>
          <w:szCs w:val="24"/>
        </w:rPr>
        <w:lastRenderedPageBreak/>
        <w:t>в муниципальных образовательных организациях - за счет субвенций из областного бюджета местным бюджетам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общего, а также дополнительного образования в муниципальных общеобразовательных учреждениях для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учебники и учебные пособия</w:t>
      </w:r>
      <w:proofErr w:type="gramEnd"/>
      <w:r w:rsidRPr="00125B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25B44">
        <w:rPr>
          <w:rFonts w:ascii="Times New Roman" w:hAnsi="Times New Roman" w:cs="Times New Roman"/>
          <w:sz w:val="24"/>
          <w:szCs w:val="24"/>
        </w:rPr>
        <w:t>технические средства обучения, расходные материалы и хозяйственные нужды (за исключением расходов на содержание зданий</w:t>
      </w:r>
      <w:proofErr w:type="gramEnd"/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и коммунальных расходов);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в государственных образовательных организациях - за счет средств, предусмотренных в областном бюджете.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4. Расходы по организации общего образования детей в форме семейного образования включаются в сметы государственных или муниципальных казенных образовательных организаций, в субсидии, предоставляемые государственным или муниципальным автономным и бюджетным образовательным организациям на выполнение государственного (муниципального) задания и (или) на иные цели.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38"/>
      <w:bookmarkEnd w:id="10"/>
      <w:r w:rsidRPr="00125B44">
        <w:rPr>
          <w:rFonts w:ascii="Times New Roman" w:hAnsi="Times New Roman" w:cs="Times New Roman"/>
          <w:sz w:val="24"/>
          <w:szCs w:val="24"/>
        </w:rPr>
        <w:t>5. Родителям (законным представителям), обеспечивающим получение общего образования детьми в форме семейного образования, возмещаются затраты в следующих размерах: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B44">
        <w:rPr>
          <w:rFonts w:ascii="Times New Roman" w:hAnsi="Times New Roman" w:cs="Times New Roman"/>
          <w:sz w:val="24"/>
          <w:szCs w:val="24"/>
        </w:rPr>
        <w:t xml:space="preserve">на реализацию ими федеральных государственных образовательных стандартов - 80 процентов размера базового норматива финансирования расходов на оплату труда работников муниципальных образовательных учреждений общего образования в соответствии с </w:t>
      </w:r>
      <w:hyperlink r:id="rId13" w:tooltip="Закон Свердловской области от 27.04.2007 N 37-ОЗ (ред. от 20.10.2011) &quot;О нормативах финансового обеспечения образовательной деятельности муниципальных образовательных учреждений общего образования, осуществляющих деятельность на территории Свердловской об" w:history="1">
        <w:r w:rsidRPr="00125B44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25B44">
        <w:rPr>
          <w:rFonts w:ascii="Times New Roman" w:hAnsi="Times New Roman" w:cs="Times New Roman"/>
          <w:sz w:val="24"/>
          <w:szCs w:val="24"/>
        </w:rPr>
        <w:t xml:space="preserve"> Свердловской области от 27 апреля 2007 года N 37-ОЗ "О нормативах финансового обеспечения образовательной деятельности муниципальных образовательных учреждений общего образования, осуществляющих деятельность на территории Свердловской области, за счет субвенций, предоставляемых из областного бюджета</w:t>
      </w:r>
      <w:proofErr w:type="gramEnd"/>
      <w:r w:rsidRPr="00125B44">
        <w:rPr>
          <w:rFonts w:ascii="Times New Roman" w:hAnsi="Times New Roman" w:cs="Times New Roman"/>
          <w:sz w:val="24"/>
          <w:szCs w:val="24"/>
        </w:rPr>
        <w:t>" (далее - размер базового норматива финансирования расходов общеобразовательных учреждений на оплату труда работников);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B44">
        <w:rPr>
          <w:rFonts w:ascii="Times New Roman" w:hAnsi="Times New Roman" w:cs="Times New Roman"/>
          <w:sz w:val="24"/>
          <w:szCs w:val="24"/>
        </w:rPr>
        <w:t xml:space="preserve">на приобретение учебников и учебных пособий, технических средств обучения, расходных материалов и хозяйственных нужд - 100 процентов размера базового норматива финансирования расходов муниципальных образовательных учреждений общего образования на учебники и учебные пособия, технические средства обучения, расходные материалы и хозяйственные нужды, за исключением расходов на содержание зданий и коммунальных расходов в соответствии с </w:t>
      </w:r>
      <w:hyperlink r:id="rId14" w:tooltip="Закон Свердловской области от 27.04.2007 N 37-ОЗ (ред. от 20.10.2011) &quot;О нормативах финансового обеспечения образовательной деятельности муниципальных образовательных учреждений общего образования, осуществляющих деятельность на территории Свердловской об" w:history="1">
        <w:r w:rsidRPr="00125B44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25B44">
        <w:rPr>
          <w:rFonts w:ascii="Times New Roman" w:hAnsi="Times New Roman" w:cs="Times New Roman"/>
          <w:sz w:val="24"/>
          <w:szCs w:val="24"/>
        </w:rPr>
        <w:t xml:space="preserve"> Свердловской области от 27 апреля 2007 года N</w:t>
      </w:r>
      <w:proofErr w:type="gramEnd"/>
      <w:r w:rsidRPr="00125B44">
        <w:rPr>
          <w:rFonts w:ascii="Times New Roman" w:hAnsi="Times New Roman" w:cs="Times New Roman"/>
          <w:sz w:val="24"/>
          <w:szCs w:val="24"/>
        </w:rPr>
        <w:t xml:space="preserve"> 37-ОЗ "О нормативах финансового обеспечения образовательной деятельности муниципальных образовательных учреждений общего образования, осуществляющих деятельность на территории Свердловской области, за счет субвенций, предоставляемых из областного бюджета".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Средства в объеме 20 процентов от размера базового норматива финансирования расходов общеобразовательных учреждений на оплату труда работников используются образовательными организациями на оплату труда педагогических работников, осуществляющих лабораторные и практические работы, консультативную и методическую помощь, проведение промежуточной и (или) государственной (итоговой) аттестации.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 xml:space="preserve">6. Дополнительные расходы, связанные с осуществлением общего образования детей в форме семейного образования, сверх установленного </w:t>
      </w:r>
      <w:hyperlink r:id="rId15" w:anchor="Par38" w:tooltip="Ссылка на текущий документ" w:history="1">
        <w:r w:rsidRPr="00125B44">
          <w:rPr>
            <w:rStyle w:val="a3"/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125B44">
        <w:rPr>
          <w:rFonts w:ascii="Times New Roman" w:hAnsi="Times New Roman" w:cs="Times New Roman"/>
          <w:sz w:val="24"/>
          <w:szCs w:val="24"/>
        </w:rPr>
        <w:t xml:space="preserve"> настоящего Порядка размера производятся родителями (законными представителями) за счет собственных средств.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7. Возмещение затрат производится образовательной организацией, в которую зачислен ребенок, одному из родителей (законному представителю), осуществляющих общее образование ребенка в семейной форме самостоятельно, после успешного прохождения промежуточной и (или) государственной (итоговой) аттестации в данной образовательной организации и предоставления следующих документов: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 xml:space="preserve">1) договора об оказании образовательных услуг с преподавателями и (или) индивидуальным предпринимателем, осуществляющим педагогическую деятельность, либо документа, подтверждающего педагогическое образование одного из родителей (законных представителей), </w:t>
      </w:r>
      <w:r w:rsidRPr="00125B44">
        <w:rPr>
          <w:rFonts w:ascii="Times New Roman" w:hAnsi="Times New Roman" w:cs="Times New Roman"/>
          <w:sz w:val="24"/>
          <w:szCs w:val="24"/>
        </w:rPr>
        <w:lastRenderedPageBreak/>
        <w:t>осуществляющих общее образование ребенка в семейной форме самостоятельно;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2) документов, подтверждающих расходы на учебники и учебные пособия, технические средства обучения, расходные материалы и хозяйственные нужды, необходимые для осуществления образовательного процесса.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8. Выплата денежных средств образовательной организацией, в которую зачислен ребенок, обучающийся в форме семейного образования, родителям (законным представителям), осуществляющим общее образование ребенка в форме семейного образования, прекращается в следующих случаях: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1) расторжение договора с родителями (законными представителями);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2) перевод ребенка в другую образовательную организацию.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>Родители (законные представители) обязаны незамедлительно информировать образовательную организацию об обстоятельствах, влекущих прекращение возмещения затрат.</w:t>
      </w:r>
    </w:p>
    <w:p w:rsidR="00125B44" w:rsidRPr="00125B44" w:rsidRDefault="00125B44" w:rsidP="00125B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B4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125B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5B44">
        <w:rPr>
          <w:rFonts w:ascii="Times New Roman" w:hAnsi="Times New Roman" w:cs="Times New Roman"/>
          <w:sz w:val="24"/>
          <w:szCs w:val="24"/>
        </w:rPr>
        <w:t xml:space="preserve"> расходованием образовательной организацией бюджетных средств, направляемых на финансирование расходов по организации общего образования детей в форме семейного образования, осуществляет учредитель образовательной организации.</w:t>
      </w:r>
    </w:p>
    <w:p w:rsidR="00125B44" w:rsidRDefault="00125B44" w:rsidP="00125B44">
      <w:pPr>
        <w:rPr>
          <w:rFonts w:ascii="Times New Roman" w:hAnsi="Times New Roman" w:cs="Times New Roman"/>
          <w:b/>
          <w:sz w:val="24"/>
          <w:szCs w:val="24"/>
        </w:rPr>
      </w:pPr>
    </w:p>
    <w:p w:rsidR="00125B44" w:rsidRDefault="00125B44" w:rsidP="00125B44">
      <w:pPr>
        <w:rPr>
          <w:rFonts w:ascii="Times New Roman" w:hAnsi="Times New Roman" w:cs="Times New Roman"/>
          <w:b/>
          <w:sz w:val="24"/>
          <w:szCs w:val="24"/>
        </w:rPr>
      </w:pPr>
    </w:p>
    <w:p w:rsidR="00125B44" w:rsidRDefault="00125B44" w:rsidP="00125B44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Я, _____________________________________________________________________, </w:t>
      </w:r>
    </w:p>
    <w:p w:rsidR="00125B44" w:rsidRDefault="00125B44" w:rsidP="00125B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с документами знакомле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а) ______________  _____________  </w:t>
      </w:r>
    </w:p>
    <w:p w:rsidR="00125B44" w:rsidRPr="00125B44" w:rsidRDefault="00125B44" w:rsidP="00125B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Дата                              Подпись</w:t>
      </w:r>
    </w:p>
    <w:p w:rsidR="00125B44" w:rsidRPr="00125B44" w:rsidRDefault="00125B44" w:rsidP="00125B44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sectPr w:rsidR="00125B44" w:rsidRPr="00125B44" w:rsidSect="00A836CA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0E" w:rsidRDefault="00E83C0E" w:rsidP="003446BA">
      <w:pPr>
        <w:spacing w:after="0" w:line="240" w:lineRule="auto"/>
      </w:pPr>
      <w:r>
        <w:separator/>
      </w:r>
    </w:p>
  </w:endnote>
  <w:endnote w:type="continuationSeparator" w:id="0">
    <w:p w:rsidR="00E83C0E" w:rsidRDefault="00E83C0E" w:rsidP="0034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BA" w:rsidRDefault="003446BA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Подпись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33173" w:rsidRPr="0043317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3446BA" w:rsidRDefault="003446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0E" w:rsidRDefault="00E83C0E" w:rsidP="003446BA">
      <w:pPr>
        <w:spacing w:after="0" w:line="240" w:lineRule="auto"/>
      </w:pPr>
      <w:r>
        <w:separator/>
      </w:r>
    </w:p>
  </w:footnote>
  <w:footnote w:type="continuationSeparator" w:id="0">
    <w:p w:rsidR="00E83C0E" w:rsidRDefault="00E83C0E" w:rsidP="00344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38"/>
    <w:rsid w:val="00125B44"/>
    <w:rsid w:val="001E4C18"/>
    <w:rsid w:val="00293F87"/>
    <w:rsid w:val="003446BA"/>
    <w:rsid w:val="00433173"/>
    <w:rsid w:val="00A836CA"/>
    <w:rsid w:val="00C11738"/>
    <w:rsid w:val="00C929CF"/>
    <w:rsid w:val="00D76154"/>
    <w:rsid w:val="00E35014"/>
    <w:rsid w:val="00E8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C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6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A836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836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cttext">
    <w:name w:val="norm_act_text"/>
    <w:basedOn w:val="a"/>
    <w:rsid w:val="00A8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36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A836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25B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6BA"/>
  </w:style>
  <w:style w:type="paragraph" w:styleId="a6">
    <w:name w:val="footer"/>
    <w:basedOn w:val="a"/>
    <w:link w:val="a7"/>
    <w:uiPriority w:val="99"/>
    <w:unhideWhenUsed/>
    <w:rsid w:val="0034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46BA"/>
  </w:style>
  <w:style w:type="paragraph" w:styleId="a8">
    <w:name w:val="Balloon Text"/>
    <w:basedOn w:val="a"/>
    <w:link w:val="a9"/>
    <w:uiPriority w:val="99"/>
    <w:semiHidden/>
    <w:unhideWhenUsed/>
    <w:rsid w:val="0034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C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6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A836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836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cttext">
    <w:name w:val="norm_act_text"/>
    <w:basedOn w:val="a"/>
    <w:rsid w:val="00A8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36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A836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25B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6BA"/>
  </w:style>
  <w:style w:type="paragraph" w:styleId="a6">
    <w:name w:val="footer"/>
    <w:basedOn w:val="a"/>
    <w:link w:val="a7"/>
    <w:uiPriority w:val="99"/>
    <w:unhideWhenUsed/>
    <w:rsid w:val="0034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46BA"/>
  </w:style>
  <w:style w:type="paragraph" w:styleId="a8">
    <w:name w:val="Balloon Text"/>
    <w:basedOn w:val="a"/>
    <w:link w:val="a9"/>
    <w:uiPriority w:val="99"/>
    <w:semiHidden/>
    <w:unhideWhenUsed/>
    <w:rsid w:val="0034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CFEFA162F12BAA1DE3FFB3E159400A51D359CBC8755734037B5DC6E5D7K8E" TargetMode="External"/><Relationship Id="rId13" Type="http://schemas.openxmlformats.org/officeDocument/2006/relationships/hyperlink" Target="consultantplus://offline/ref=95CFEFA162F12BAA1DE3E1BEF7351E0051DC0FCEC97D5D605824069BB271AB38DDK4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CFEFA162F12BAA1DE3FFB3E159400A51D456C4C07B5734037B5DC6E5D7K8E" TargetMode="External"/><Relationship Id="rId12" Type="http://schemas.openxmlformats.org/officeDocument/2006/relationships/hyperlink" Target="consultantplus://offline/ref=95CFEFA162F12BAA1DE3E1BEF7351E0051DC0FCEC17C5F61592B5B91BA28A73AD3C44FA170D2776A1F9DD6D6DBK9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5CFEFA162F12BAA1DE3E1BEF7351E0051DC0FCEC17C5F61592B5B91BA28A73AD3C44FA170D2776A1F9DD5D2DBKCE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Z:\&#1040;&#1076;&#1084;&#1080;&#1085;&#1080;&#1089;&#1090;&#1088;&#1072;&#1094;&#1080;&#1103;\2014%20-%202015%20&#1091;&#1095;&#1077;&#1073;&#1085;&#1099;&#1081;%20&#1075;&#1086;&#1076;\&#1047;&#1072;&#1084;%20&#1087;&#1086;%20&#1059;&#1042;&#1056;\&#1057;&#1077;&#1084;&#1077;&#1081;&#1085;&#1086;&#1077;%20&#1086;&#1073;&#1088;&#1072;&#1079;&#1086;&#1074;&#1072;&#1085;&#1080;&#1077;\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&#1072;&#1089;&#1090;&#1080;%20&#1086;&#1090;%2010_07_20%20&#1054;%20&#1092;&#1080;&#1085;&#1072;&#1085;&#1089;&#1080;&#1088;&#1086;&#1074;&#1072;&#1085;&#1080;&#1080;%20&#1089;&#1077;&#1084;&#1077;&#1081;&#1085;&#1086;&#1075;&#1086;%20&#1086;&#1073;&#1088;&#1072;&#1079;&#1086;&#1074;&#1072;&#1085;&#1080;&#1103;.rtf" TargetMode="External"/><Relationship Id="rId10" Type="http://schemas.openxmlformats.org/officeDocument/2006/relationships/hyperlink" Target="file:///Z:\&#1040;&#1076;&#1084;&#1080;&#1085;&#1080;&#1089;&#1090;&#1088;&#1072;&#1094;&#1080;&#1103;\2014%20-%202015%20&#1091;&#1095;&#1077;&#1073;&#1085;&#1099;&#1081;%20&#1075;&#1086;&#1076;\&#1047;&#1072;&#1084;%20&#1087;&#1086;%20&#1059;&#1042;&#1056;\&#1057;&#1077;&#1084;&#1077;&#1081;&#1085;&#1086;&#1077;%20&#1086;&#1073;&#1088;&#1072;&#1079;&#1086;&#1074;&#1072;&#1085;&#1080;&#1077;\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&#1072;&#1089;&#1090;&#1080;%20&#1086;&#1090;%2010_07_20%20&#1054;%20&#1092;&#1080;&#1085;&#1072;&#1085;&#1089;&#1080;&#1088;&#1086;&#1074;&#1072;&#1085;&#1080;&#1080;%20&#1089;&#1077;&#1084;&#1077;&#1081;&#1085;&#1086;&#1075;&#1086;%20&#1086;&#1073;&#1088;&#1072;&#1079;&#1086;&#1074;&#1072;&#1085;&#1080;&#1103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CFEFA162F12BAA1DE3E1BEF7351E0051DC0FCEC17C5F61592B5B91BA28A73AD3C44FA170D2776A1F9DD6D6DBK9E" TargetMode="External"/><Relationship Id="rId14" Type="http://schemas.openxmlformats.org/officeDocument/2006/relationships/hyperlink" Target="consultantplus://offline/ref=95CFEFA162F12BAA1DE3E1BEF7351E0051DC0FCEC97D5D605824069BB271AB38DDK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Сажина Татьяна Валентиновна</dc:creator>
  <cp:keywords/>
  <dc:description/>
  <cp:lastModifiedBy>User</cp:lastModifiedBy>
  <cp:revision>6</cp:revision>
  <cp:lastPrinted>2017-10-16T05:50:00Z</cp:lastPrinted>
  <dcterms:created xsi:type="dcterms:W3CDTF">2014-11-06T07:17:00Z</dcterms:created>
  <dcterms:modified xsi:type="dcterms:W3CDTF">2017-10-16T05:53:00Z</dcterms:modified>
</cp:coreProperties>
</file>