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75" w:rsidRPr="00E412DA" w:rsidRDefault="008D5475" w:rsidP="00E412D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11B73E1" wp14:editId="75395B32">
            <wp:extent cx="668020" cy="731520"/>
            <wp:effectExtent l="19050" t="0" r="0" b="0"/>
            <wp:docPr id="1" name="Рисунок 1" descr="http://www.klerk.ru/doc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erk.ru/doc/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75" w:rsidRPr="00E412DA" w:rsidRDefault="008D5475" w:rsidP="00E412D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Свердловская область</w:t>
      </w:r>
    </w:p>
    <w:p w:rsidR="008D5475" w:rsidRPr="00E412DA" w:rsidRDefault="008D5475" w:rsidP="00E412D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E41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 к о н</w:t>
      </w:r>
    </w:p>
    <w:p w:rsidR="008D5475" w:rsidRPr="00E412DA" w:rsidRDefault="008D5475" w:rsidP="00E41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</w:t>
      </w:r>
      <w:proofErr w:type="spell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недопущени</w:t>
      </w:r>
      <w:proofErr w:type="spellEnd"/>
      <w:r w:rsid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12DA"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</w:t>
      </w:r>
      <w:r w:rsid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8D5475" w:rsidRPr="00E412DA" w:rsidRDefault="008D5475" w:rsidP="00E41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16.07.2009</w:t>
      </w:r>
    </w:p>
    <w:p w:rsidR="008D5475" w:rsidRPr="00E412DA" w:rsidRDefault="008D5475" w:rsidP="00E41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№ 73-ОЗ</w:t>
      </w:r>
    </w:p>
    <w:p w:rsidR="008D5475" w:rsidRPr="00E412DA" w:rsidRDefault="008D5475" w:rsidP="00E41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Областной Думой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Законодательного Собрания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Свердловской области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7 июля 2009 года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Палатой Представителей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Законодательного Собрания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Свердловской области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1. Отношения, регулируемые настоящим Законом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</w:t>
      </w: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создание системы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</w:t>
      </w: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участием детей, в транспортных средствах общего пользования;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</w:t>
      </w: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общественных местах без сопровождения родителей (лиц, их заменяющих) или лиц, осуществляющих мероприятия с участием детей;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создание системы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апреля включительно.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5. Порядок информирования родителей (лиц, их заменяющих) или лиц, осуществляющих мероприятия с участием детей, при обнаружении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внутренних дел, осуществляющие деятельность по недопущению нахождения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Законом, в пределах своей компетенции, информируют родителей (лиц, их заменяющих) или лиц, осуществляющих мероприятия с участием детей, в порядке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</w:t>
      </w:r>
      <w:proofErr w:type="gramEnd"/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законодательством.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6. Вступление в силу настоящего Закона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вступает в силу с 1 августа 2009 года.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Губернатор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Свердловской области</w:t>
      </w:r>
    </w:p>
    <w:p w:rsidR="008D5475" w:rsidRPr="00E412DA" w:rsidRDefault="008D5475" w:rsidP="00E412DA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Э.Э.РОССЕЛЬ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5475" w:rsidRPr="00E412DA" w:rsidRDefault="008D5475" w:rsidP="00E41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59E0" w:rsidRPr="00E412DA" w:rsidRDefault="009A59E0" w:rsidP="00E412DA">
      <w:pPr>
        <w:rPr>
          <w:rFonts w:ascii="Times New Roman" w:hAnsi="Times New Roman" w:cs="Times New Roman"/>
          <w:sz w:val="24"/>
          <w:szCs w:val="24"/>
        </w:rPr>
      </w:pPr>
    </w:p>
    <w:sectPr w:rsidR="009A59E0" w:rsidRPr="00E4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A14BB"/>
    <w:multiLevelType w:val="multilevel"/>
    <w:tmpl w:val="6D54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75"/>
    <w:rsid w:val="008D5475"/>
    <w:rsid w:val="009A59E0"/>
    <w:rsid w:val="00CE198F"/>
    <w:rsid w:val="00E4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5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54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rsid w:val="008D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ft">
    <w:name w:val="left"/>
    <w:basedOn w:val="a0"/>
    <w:rsid w:val="008D5475"/>
  </w:style>
  <w:style w:type="paragraph" w:styleId="a4">
    <w:name w:val="Balloon Text"/>
    <w:basedOn w:val="a"/>
    <w:link w:val="a5"/>
    <w:uiPriority w:val="99"/>
    <w:semiHidden/>
    <w:unhideWhenUsed/>
    <w:rsid w:val="008D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5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54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rsid w:val="008D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ft">
    <w:name w:val="left"/>
    <w:basedOn w:val="a0"/>
    <w:rsid w:val="008D5475"/>
  </w:style>
  <w:style w:type="paragraph" w:styleId="a4">
    <w:name w:val="Balloon Text"/>
    <w:basedOn w:val="a"/>
    <w:link w:val="a5"/>
    <w:uiPriority w:val="99"/>
    <w:semiHidden/>
    <w:unhideWhenUsed/>
    <w:rsid w:val="008D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5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29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37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8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033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6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9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10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33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98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16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74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35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81</dc:creator>
  <cp:lastModifiedBy>школа 81</cp:lastModifiedBy>
  <cp:revision>4</cp:revision>
  <dcterms:created xsi:type="dcterms:W3CDTF">2014-11-10T10:42:00Z</dcterms:created>
  <dcterms:modified xsi:type="dcterms:W3CDTF">2015-03-25T05:19:00Z</dcterms:modified>
</cp:coreProperties>
</file>