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3E" w:rsidRPr="00032D3E" w:rsidRDefault="00032D3E" w:rsidP="00032D3E">
      <w:pPr>
        <w:shd w:val="clear" w:color="auto" w:fill="FFFFFF"/>
        <w:spacing w:after="0" w:line="360" w:lineRule="auto"/>
        <w:ind w:left="-851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Диагностиров</w:t>
      </w:r>
      <w:r w:rsidRPr="00032D3E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н</w:t>
      </w:r>
      <w:r w:rsidRPr="00032D3E">
        <w:rPr>
          <w:rFonts w:ascii="Times New Roman" w:hAnsi="Times New Roman"/>
          <w:b/>
          <w:sz w:val="28"/>
          <w:szCs w:val="28"/>
        </w:rPr>
        <w:t>ие употребления ПАВ на семейном уровне</w:t>
      </w:r>
    </w:p>
    <w:p w:rsidR="00F803E8" w:rsidRPr="00D16DBD" w:rsidRDefault="00F803E8" w:rsidP="00032D3E">
      <w:pPr>
        <w:shd w:val="clear" w:color="auto" w:fill="FFFFFF"/>
        <w:spacing w:after="0" w:line="36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667E4E">
        <w:rPr>
          <w:rFonts w:ascii="Times New Roman" w:hAnsi="Times New Roman"/>
          <w:sz w:val="24"/>
          <w:szCs w:val="24"/>
        </w:rPr>
        <w:t xml:space="preserve">Выявление лиц с наркотическими проблемами до настоящего времени вызывает большие трудности. Несмотря на то, что медицинские учреждения - наркологические больницы, диспансеры и центры здоровья поддерживают тесную связь с образовательными учреждениями, оказывают медицинскую помощь и создают благоприятные условия для реабилитации и </w:t>
      </w:r>
      <w:proofErr w:type="spellStart"/>
      <w:r w:rsidRPr="00667E4E">
        <w:rPr>
          <w:rFonts w:ascii="Times New Roman" w:hAnsi="Times New Roman"/>
          <w:sz w:val="24"/>
          <w:szCs w:val="24"/>
        </w:rPr>
        <w:t>ресоциализации</w:t>
      </w:r>
      <w:proofErr w:type="spellEnd"/>
      <w:r w:rsidRPr="00667E4E">
        <w:rPr>
          <w:rFonts w:ascii="Times New Roman" w:hAnsi="Times New Roman"/>
          <w:sz w:val="24"/>
          <w:szCs w:val="24"/>
        </w:rPr>
        <w:t xml:space="preserve"> пациента, фактически вся лечебно-профилактическая и реабилитационная работа в области наркологии касается явных, запущенных случаев наркомании, токсикоманий и алкоголизма. В настоящее время во всем мире борьба с наркоманией проводится путем использования различных профилактических моделей</w:t>
      </w:r>
      <w:r w:rsidR="00032D3E">
        <w:rPr>
          <w:rFonts w:ascii="Times New Roman" w:hAnsi="Times New Roman"/>
          <w:sz w:val="24"/>
          <w:szCs w:val="24"/>
        </w:rPr>
        <w:t xml:space="preserve">.                                                         </w:t>
      </w:r>
      <w:r w:rsidRPr="00D16DBD">
        <w:rPr>
          <w:rStyle w:val="textdefault"/>
          <w:rFonts w:ascii="Times New Roman" w:hAnsi="Times New Roman"/>
          <w:bCs/>
          <w:sz w:val="24"/>
          <w:szCs w:val="24"/>
        </w:rPr>
        <w:t>С</w:t>
      </w:r>
      <w:r w:rsidRPr="00D16DBD">
        <w:rPr>
          <w:rFonts w:ascii="Times New Roman" w:hAnsi="Times New Roman"/>
          <w:sz w:val="24"/>
          <w:szCs w:val="24"/>
        </w:rPr>
        <w:t>тратегической целью государственной антинаркотической политики является сокращение масштабов немедицинского потребления наркотиков, формирование негативного отношения к незаконному обороту и потреблению наркотиков и существенное снижение спроса на них</w:t>
      </w:r>
      <w:r w:rsidRPr="00D16DBD">
        <w:rPr>
          <w:rStyle w:val="textdefault"/>
          <w:rFonts w:ascii="Times New Roman" w:hAnsi="Times New Roman"/>
          <w:bCs/>
          <w:sz w:val="24"/>
          <w:szCs w:val="24"/>
        </w:rPr>
        <w:t xml:space="preserve"> </w:t>
      </w:r>
      <w:r w:rsidRPr="00BB208C">
        <w:rPr>
          <w:rStyle w:val="textdefault"/>
          <w:rFonts w:ascii="Times New Roman" w:hAnsi="Times New Roman"/>
          <w:bCs/>
          <w:sz w:val="24"/>
          <w:szCs w:val="24"/>
        </w:rPr>
        <w:t>(Стратегия государственной антинаркотической политики Российской Федерации до 2020 года, утверждённая Президентом РФ 9 июня 2010 года)</w:t>
      </w:r>
      <w:r w:rsidRPr="00BB208C">
        <w:rPr>
          <w:rFonts w:ascii="Times New Roman" w:hAnsi="Times New Roman"/>
          <w:sz w:val="24"/>
          <w:szCs w:val="24"/>
        </w:rPr>
        <w:t>.</w:t>
      </w:r>
      <w:r w:rsidRPr="00D16DBD">
        <w:rPr>
          <w:rFonts w:ascii="Times New Roman" w:hAnsi="Times New Roman"/>
          <w:sz w:val="24"/>
          <w:szCs w:val="24"/>
        </w:rPr>
        <w:t xml:space="preserve"> Достижение указанной цели рекомендовано осуществлять путем решения ряда основных задач, в том числе: </w:t>
      </w:r>
    </w:p>
    <w:p w:rsidR="00F803E8" w:rsidRPr="00D16DBD" w:rsidRDefault="00F803E8" w:rsidP="00032D3E">
      <w:pPr>
        <w:spacing w:after="0" w:line="360" w:lineRule="auto"/>
        <w:ind w:left="-851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6D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пропаганды; </w:t>
      </w:r>
    </w:p>
    <w:p w:rsidR="00F803E8" w:rsidRPr="00D16DBD" w:rsidRDefault="00F803E8" w:rsidP="00032D3E">
      <w:pPr>
        <w:spacing w:after="0" w:line="360" w:lineRule="auto"/>
        <w:ind w:left="-851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6D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организация и проведение профилактических мероприятий с группами риска немедицинского потребления наркотиков; </w:t>
      </w:r>
    </w:p>
    <w:p w:rsidR="00F803E8" w:rsidRPr="00D16DBD" w:rsidRDefault="00F803E8" w:rsidP="00032D3E">
      <w:pPr>
        <w:spacing w:after="0" w:line="360" w:lineRule="auto"/>
        <w:ind w:left="-851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6D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в) организация профилактической работы в организованных (трудовых и образовательных) коллективах; </w:t>
      </w:r>
    </w:p>
    <w:p w:rsidR="00F803E8" w:rsidRPr="00D16DBD" w:rsidRDefault="00F803E8" w:rsidP="00032D3E">
      <w:pPr>
        <w:spacing w:after="0" w:line="360" w:lineRule="auto"/>
        <w:ind w:left="-851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6D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г) развитие системы раннего выявления незаконных потребителей наркотиков, в частности, посредством ежегодной диспансеризации; </w:t>
      </w:r>
    </w:p>
    <w:p w:rsidR="00F803E8" w:rsidRPr="00D16DBD" w:rsidRDefault="00F803E8" w:rsidP="00032D3E">
      <w:pPr>
        <w:spacing w:after="0" w:line="360" w:lineRule="auto"/>
        <w:ind w:left="-851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6D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д) создание условий для вовлечения граждан в антинаркотическую деятельность, формирование, стимулирование развития и государственная поддержка деятельности волонтерского молодежного антинаркотического движения, общественных антинаркотических объединений и организаций, занимающихся профилактикой наркомании; </w:t>
      </w:r>
    </w:p>
    <w:p w:rsidR="00F803E8" w:rsidRPr="00D16DBD" w:rsidRDefault="00F803E8" w:rsidP="00032D3E">
      <w:pPr>
        <w:spacing w:after="0" w:line="360" w:lineRule="auto"/>
        <w:ind w:left="-851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6DBD">
        <w:rPr>
          <w:rFonts w:ascii="Times New Roman" w:hAnsi="Times New Roman"/>
          <w:color w:val="000000"/>
          <w:sz w:val="24"/>
          <w:szCs w:val="24"/>
          <w:lang w:eastAsia="ru-RU"/>
        </w:rPr>
        <w:t>е) формирование личной ответственности за свое поведение, обусловливающее</w:t>
      </w:r>
      <w:r w:rsidR="00032D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16D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отказ от употребления наркотических и </w:t>
      </w:r>
      <w:proofErr w:type="spellStart"/>
      <w:r w:rsidRPr="00D16DBD">
        <w:rPr>
          <w:rFonts w:ascii="Times New Roman" w:hAnsi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D16D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веществ; </w:t>
      </w:r>
    </w:p>
    <w:p w:rsidR="00F803E8" w:rsidRPr="00D16DBD" w:rsidRDefault="00F803E8" w:rsidP="00032D3E">
      <w:pPr>
        <w:spacing w:after="0" w:line="360" w:lineRule="auto"/>
        <w:ind w:left="-851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6D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ж) формирование психологического иммунитета к потреблению наркотиков у детей школьного возраста, их родителей и учителей. </w:t>
      </w:r>
    </w:p>
    <w:p w:rsidR="00C040A9" w:rsidRPr="00032D3E" w:rsidRDefault="00F803E8" w:rsidP="00032D3E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D16DBD">
        <w:rPr>
          <w:rFonts w:ascii="Times New Roman" w:hAnsi="Times New Roman"/>
          <w:sz w:val="24"/>
          <w:szCs w:val="24"/>
        </w:rPr>
        <w:t xml:space="preserve">Организацию мероприятий по раннему выявлению случаев потребления ПАВ подростками и молодежью на </w:t>
      </w:r>
      <w:r w:rsidRPr="00D16DBD">
        <w:rPr>
          <w:rFonts w:ascii="Times New Roman" w:hAnsi="Times New Roman"/>
          <w:b/>
          <w:sz w:val="24"/>
          <w:szCs w:val="24"/>
        </w:rPr>
        <w:t>семейном уровне</w:t>
      </w:r>
      <w:r w:rsidRPr="00D16DBD">
        <w:rPr>
          <w:rFonts w:ascii="Times New Roman" w:hAnsi="Times New Roman"/>
          <w:sz w:val="24"/>
          <w:szCs w:val="24"/>
        </w:rPr>
        <w:t xml:space="preserve"> можно обозначить термином - наркологическая настороженность, который включает повышенное внимание родителей учащихся к изменениям в эмоционально-волевых и поведенческих особенностях подростка, к успеваемости и посещаемости </w:t>
      </w:r>
      <w:r w:rsidRPr="00D16DBD">
        <w:rPr>
          <w:rFonts w:ascii="Times New Roman" w:hAnsi="Times New Roman"/>
          <w:sz w:val="24"/>
          <w:szCs w:val="24"/>
        </w:rPr>
        <w:lastRenderedPageBreak/>
        <w:t>учебного заведения, досугу и кругу его знакомых. Не должны оставаться без родительского внимания резкие поведенческие изменения, смена настроения и дру</w:t>
      </w:r>
      <w:r w:rsidR="00032D3E">
        <w:rPr>
          <w:rFonts w:ascii="Times New Roman" w:hAnsi="Times New Roman"/>
          <w:sz w:val="24"/>
          <w:szCs w:val="24"/>
        </w:rPr>
        <w:t xml:space="preserve">гие признаки употребления ПАВ. </w:t>
      </w:r>
    </w:p>
    <w:p w:rsidR="00C040A9" w:rsidRPr="003267F7" w:rsidRDefault="00C040A9" w:rsidP="00C040A9">
      <w:pPr>
        <w:spacing w:after="0" w:line="36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>Родители являются ключевыми фигурами в профилактике и ранней диагностике употребления ПАВ несовершеннолетними. Именно родители обладают исчерпывающими сведениями об интересах своего ребенка, друзьях, а также о его психологических особенностях, которые могут способствовать первым пробам ПАВ. Родителям</w:t>
      </w:r>
      <w:r w:rsidRPr="00A2216A">
        <w:rPr>
          <w:rStyle w:val="c0"/>
          <w:rFonts w:ascii="Times New Roman" w:hAnsi="Times New Roman"/>
          <w:sz w:val="24"/>
          <w:szCs w:val="24"/>
        </w:rPr>
        <w:t xml:space="preserve"> важно знать не только, что такое наркотики и наркомания,</w:t>
      </w:r>
      <w:r>
        <w:rPr>
          <w:rStyle w:val="c0"/>
          <w:rFonts w:ascii="Times New Roman" w:hAnsi="Times New Roman"/>
          <w:sz w:val="24"/>
          <w:szCs w:val="24"/>
        </w:rPr>
        <w:t xml:space="preserve"> но и</w:t>
      </w:r>
      <w:r w:rsidRPr="00A2216A">
        <w:rPr>
          <w:rStyle w:val="c0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косвенные признаки, на основе которых можно заподозрить факты употребления ПАВ </w:t>
      </w:r>
      <w:r w:rsidRPr="004074BC">
        <w:rPr>
          <w:rFonts w:ascii="Times New Roman" w:hAnsi="Times New Roman"/>
          <w:i/>
          <w:sz w:val="24"/>
          <w:szCs w:val="24"/>
        </w:rPr>
        <w:t xml:space="preserve">(табл. </w:t>
      </w:r>
      <w:r>
        <w:rPr>
          <w:rFonts w:ascii="Times New Roman" w:hAnsi="Times New Roman"/>
          <w:i/>
          <w:sz w:val="24"/>
          <w:szCs w:val="24"/>
        </w:rPr>
        <w:t>1</w:t>
      </w:r>
      <w:r w:rsidRPr="004074BC">
        <w:rPr>
          <w:rFonts w:ascii="Times New Roman" w:hAnsi="Times New Roman"/>
          <w:i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040A9" w:rsidRDefault="00C040A9" w:rsidP="00C040A9">
      <w:pPr>
        <w:pStyle w:val="1"/>
        <w:spacing w:line="360" w:lineRule="auto"/>
        <w:ind w:left="0" w:firstLine="709"/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Таблица 1 </w:t>
      </w:r>
    </w:p>
    <w:p w:rsidR="00C040A9" w:rsidRPr="00BD7374" w:rsidRDefault="00C040A9" w:rsidP="00C040A9">
      <w:pPr>
        <w:pStyle w:val="1"/>
        <w:spacing w:line="360" w:lineRule="auto"/>
        <w:ind w:left="0"/>
        <w:jc w:val="center"/>
        <w:rPr>
          <w:rFonts w:cs="Times New Roman"/>
          <w:b/>
        </w:rPr>
      </w:pPr>
      <w:r w:rsidRPr="00BD7374">
        <w:rPr>
          <w:rFonts w:cs="Times New Roman"/>
          <w:b/>
        </w:rPr>
        <w:t>Выявление употребления ПАВ на основе косвенных признаков.</w:t>
      </w:r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621"/>
        <w:gridCol w:w="4147"/>
        <w:gridCol w:w="2803"/>
      </w:tblGrid>
      <w:tr w:rsidR="00C040A9" w:rsidRPr="005A5E3F" w:rsidTr="00E369B5">
        <w:trPr>
          <w:trHeight w:val="700"/>
        </w:trPr>
        <w:tc>
          <w:tcPr>
            <w:tcW w:w="1379" w:type="pct"/>
          </w:tcPr>
          <w:p w:rsidR="00C040A9" w:rsidRPr="004074BC" w:rsidRDefault="00C040A9" w:rsidP="00E36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4074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Психоактивные</w:t>
            </w:r>
            <w:proofErr w:type="spellEnd"/>
            <w:r w:rsidRPr="004074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4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вещества</w:t>
            </w:r>
            <w:proofErr w:type="spellEnd"/>
          </w:p>
          <w:p w:rsidR="00C040A9" w:rsidRPr="004074BC" w:rsidRDefault="00C040A9" w:rsidP="00E36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76" w:type="pct"/>
          </w:tcPr>
          <w:p w:rsidR="00C040A9" w:rsidRPr="004074BC" w:rsidRDefault="00C040A9" w:rsidP="00E36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4074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Внешний</w:t>
            </w:r>
            <w:proofErr w:type="spellEnd"/>
            <w:r w:rsidRPr="004074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4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вид</w:t>
            </w:r>
            <w:proofErr w:type="spellEnd"/>
            <w:r w:rsidRPr="004074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074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поведение</w:t>
            </w:r>
            <w:proofErr w:type="spellEnd"/>
          </w:p>
        </w:tc>
        <w:tc>
          <w:tcPr>
            <w:tcW w:w="1445" w:type="pct"/>
          </w:tcPr>
          <w:p w:rsidR="00C040A9" w:rsidRPr="004074BC" w:rsidRDefault="00C040A9" w:rsidP="00E36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74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Постинтоксикационное</w:t>
            </w:r>
            <w:proofErr w:type="spellEnd"/>
            <w:r w:rsidRPr="004074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4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состояние</w:t>
            </w:r>
            <w:proofErr w:type="spellEnd"/>
          </w:p>
        </w:tc>
      </w:tr>
      <w:tr w:rsidR="00C040A9" w:rsidRPr="005A5E3F" w:rsidTr="00E369B5">
        <w:tc>
          <w:tcPr>
            <w:tcW w:w="1379" w:type="pct"/>
          </w:tcPr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3F">
              <w:rPr>
                <w:rFonts w:ascii="Times New Roman" w:hAnsi="Times New Roman"/>
                <w:sz w:val="24"/>
                <w:szCs w:val="24"/>
              </w:rPr>
              <w:t xml:space="preserve">Опий и его производные: героин, морфин,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</w:rPr>
              <w:t>омнопон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</w:rPr>
              <w:t>промедол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</w:rPr>
              <w:t>, кодеин.</w:t>
            </w:r>
          </w:p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3F">
              <w:rPr>
                <w:rFonts w:ascii="Times New Roman" w:hAnsi="Times New Roman"/>
                <w:sz w:val="24"/>
                <w:szCs w:val="24"/>
              </w:rPr>
              <w:t xml:space="preserve">Сленг: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</w:rPr>
              <w:t>кокнар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</w:rPr>
              <w:t>терьяк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</w:rPr>
              <w:t>ширево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</w:rPr>
              <w:t>марьянка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</w:rPr>
              <w:t>ханка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6" w:type="pct"/>
          </w:tcPr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3F">
              <w:rPr>
                <w:rFonts w:ascii="Times New Roman" w:hAnsi="Times New Roman"/>
                <w:sz w:val="24"/>
                <w:szCs w:val="24"/>
              </w:rPr>
              <w:t xml:space="preserve">Ампулы, шприцы, инъекционные иглы, маковая соломка. Следы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</w:rPr>
              <w:t>иньекций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</w:rPr>
              <w:t xml:space="preserve"> на руках. Рубцы на коже. Уплотнение вен. Потеря веса. Узкие точечные зрачки. Покраснение кожи лица и шеи. Потеря болевой чувствительности. Беспричинное веселье, отрешенность, заторможенность, благодушие. Бледность или покраснение кожи лица и шеи. </w:t>
            </w:r>
          </w:p>
        </w:tc>
        <w:tc>
          <w:tcPr>
            <w:tcW w:w="1445" w:type="pct"/>
          </w:tcPr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3F">
              <w:rPr>
                <w:rFonts w:ascii="Times New Roman" w:hAnsi="Times New Roman"/>
                <w:sz w:val="24"/>
                <w:szCs w:val="24"/>
              </w:rPr>
              <w:t>Вялость, быстрая утомляемость. Злобность, раздражительность. Депрессия. Озноб, «гусиная кожа». Гнусавость голоса, чихание.</w:t>
            </w:r>
          </w:p>
        </w:tc>
      </w:tr>
      <w:tr w:rsidR="00C040A9" w:rsidRPr="005A5E3F" w:rsidTr="00E369B5">
        <w:tc>
          <w:tcPr>
            <w:tcW w:w="1379" w:type="pct"/>
          </w:tcPr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E3F">
              <w:rPr>
                <w:rFonts w:ascii="Times New Roman" w:hAnsi="Times New Roman"/>
                <w:sz w:val="24"/>
                <w:szCs w:val="24"/>
              </w:rPr>
              <w:t>Каннабис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</w:rPr>
              <w:t xml:space="preserve"> (производные конопли): гашиш, марихуана.</w:t>
            </w:r>
          </w:p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3F">
              <w:rPr>
                <w:rFonts w:ascii="Times New Roman" w:hAnsi="Times New Roman"/>
                <w:sz w:val="24"/>
                <w:szCs w:val="24"/>
              </w:rPr>
              <w:t xml:space="preserve">Сленг: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</w:rPr>
              <w:t>анаша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</w:rPr>
              <w:t xml:space="preserve">, план, </w:t>
            </w:r>
            <w:proofErr w:type="gramStart"/>
            <w:r w:rsidRPr="005A5E3F">
              <w:rPr>
                <w:rFonts w:ascii="Times New Roman" w:hAnsi="Times New Roman"/>
                <w:sz w:val="24"/>
                <w:szCs w:val="24"/>
              </w:rPr>
              <w:t>дурь</w:t>
            </w:r>
            <w:proofErr w:type="gramEnd"/>
            <w:r w:rsidRPr="005A5E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</w:rPr>
              <w:t>пластиллин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</w:rPr>
              <w:t>мацанка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</w:rPr>
              <w:t>, травка.</w:t>
            </w:r>
          </w:p>
        </w:tc>
        <w:tc>
          <w:tcPr>
            <w:tcW w:w="2176" w:type="pct"/>
          </w:tcPr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3F">
              <w:rPr>
                <w:rFonts w:ascii="Times New Roman" w:hAnsi="Times New Roman"/>
                <w:sz w:val="24"/>
                <w:szCs w:val="24"/>
              </w:rPr>
              <w:t xml:space="preserve">Запах в помещении жженой </w:t>
            </w:r>
            <w:r>
              <w:rPr>
                <w:rFonts w:ascii="Times New Roman" w:hAnsi="Times New Roman"/>
                <w:sz w:val="24"/>
                <w:szCs w:val="24"/>
              </w:rPr>
              <w:t>конопли (веревки).</w:t>
            </w:r>
            <w:r w:rsidRPr="005A5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</w:rPr>
              <w:t>Пластилинообразная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</w:rPr>
              <w:t xml:space="preserve"> масса или порошок зелено-коричневого цвета, измельченная травянистая масса. Блеск глаз, расширенные зрачки. Стремление к контакту. Немотивированный смех, болтливость, дурашливость.</w:t>
            </w:r>
          </w:p>
        </w:tc>
        <w:tc>
          <w:tcPr>
            <w:tcW w:w="1445" w:type="pct"/>
          </w:tcPr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3F">
              <w:rPr>
                <w:rFonts w:ascii="Times New Roman" w:hAnsi="Times New Roman"/>
                <w:sz w:val="24"/>
                <w:szCs w:val="24"/>
              </w:rPr>
              <w:t>Вялость, повышенная утомляемость, сонливость. Резкие перемены настроения.</w:t>
            </w:r>
          </w:p>
        </w:tc>
      </w:tr>
      <w:tr w:rsidR="00C040A9" w:rsidRPr="005A5E3F" w:rsidTr="00E369B5">
        <w:tc>
          <w:tcPr>
            <w:tcW w:w="1379" w:type="pct"/>
          </w:tcPr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3F">
              <w:rPr>
                <w:rFonts w:ascii="Times New Roman" w:hAnsi="Times New Roman"/>
                <w:sz w:val="24"/>
                <w:szCs w:val="24"/>
              </w:rPr>
              <w:t>Кокаин</w:t>
            </w:r>
          </w:p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Сленг: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марафет, снежок</w:t>
            </w:r>
          </w:p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pct"/>
          </w:tcPr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3F">
              <w:rPr>
                <w:rFonts w:ascii="Times New Roman" w:hAnsi="Times New Roman"/>
                <w:sz w:val="24"/>
                <w:szCs w:val="24"/>
              </w:rPr>
              <w:t xml:space="preserve">Белый кристаллический порошок, не имеющий запаха, горький на вкус. </w:t>
            </w:r>
          </w:p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5E3F">
              <w:rPr>
                <w:rFonts w:ascii="Times New Roman" w:hAnsi="Times New Roman"/>
                <w:sz w:val="24"/>
                <w:szCs w:val="24"/>
              </w:rPr>
              <w:t xml:space="preserve">Зрачки широкие, сухие губы. Беспричинно приподнятое настроение, повышенная активность.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>Болтливость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>демонстративное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поведени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>переоценкой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>своих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>возможностей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>Зуд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>кожи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45" w:type="pct"/>
          </w:tcPr>
          <w:p w:rsidR="00C040A9" w:rsidRPr="004074BC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>Слабость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>озлобленность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>раздражительность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>тревога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040A9" w:rsidRPr="005A5E3F" w:rsidTr="00E369B5">
        <w:trPr>
          <w:trHeight w:val="65"/>
        </w:trPr>
        <w:tc>
          <w:tcPr>
            <w:tcW w:w="1379" w:type="pct"/>
          </w:tcPr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3F">
              <w:rPr>
                <w:rFonts w:ascii="Times New Roman" w:hAnsi="Times New Roman"/>
                <w:sz w:val="24"/>
                <w:szCs w:val="24"/>
              </w:rPr>
              <w:t xml:space="preserve">Стимуляторы: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</w:rPr>
              <w:t>амфетамин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</w:rPr>
              <w:t>первитин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C040A9" w:rsidRPr="004074BC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Сленг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ширка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зкстези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6" w:type="pct"/>
          </w:tcPr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3F">
              <w:rPr>
                <w:rFonts w:ascii="Times New Roman" w:hAnsi="Times New Roman"/>
                <w:sz w:val="24"/>
                <w:szCs w:val="24"/>
              </w:rPr>
              <w:t xml:space="preserve">Следы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</w:rPr>
              <w:t>иньекций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</w:rPr>
              <w:t xml:space="preserve"> на руках. Потеря веса. Шприцы, иглы. </w:t>
            </w:r>
          </w:p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3F">
              <w:rPr>
                <w:rFonts w:ascii="Times New Roman" w:hAnsi="Times New Roman"/>
                <w:sz w:val="24"/>
                <w:szCs w:val="24"/>
              </w:rPr>
              <w:t xml:space="preserve">Широкие зрачки, сухие губы. Бессонница, усиление физической активности, эмоциональный подъем, </w:t>
            </w:r>
            <w:r w:rsidRPr="005A5E3F">
              <w:rPr>
                <w:rFonts w:ascii="Times New Roman" w:hAnsi="Times New Roman"/>
                <w:sz w:val="24"/>
                <w:szCs w:val="24"/>
              </w:rPr>
              <w:lastRenderedPageBreak/>
              <w:t>болтливость, агрессивность.</w:t>
            </w:r>
          </w:p>
        </w:tc>
        <w:tc>
          <w:tcPr>
            <w:tcW w:w="1445" w:type="pct"/>
          </w:tcPr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3F">
              <w:rPr>
                <w:rFonts w:ascii="Times New Roman" w:hAnsi="Times New Roman"/>
                <w:sz w:val="24"/>
                <w:szCs w:val="24"/>
              </w:rPr>
              <w:lastRenderedPageBreak/>
              <w:t>Вялость, мрачность,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3F">
              <w:rPr>
                <w:rFonts w:ascii="Times New Roman" w:hAnsi="Times New Roman"/>
                <w:sz w:val="24"/>
                <w:szCs w:val="24"/>
              </w:rPr>
              <w:t>озлобленность, подозрительность, стойкая бессонница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A9" w:rsidRPr="005A5E3F" w:rsidTr="00E369B5">
        <w:trPr>
          <w:trHeight w:val="65"/>
        </w:trPr>
        <w:tc>
          <w:tcPr>
            <w:tcW w:w="1379" w:type="pct"/>
          </w:tcPr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3F">
              <w:rPr>
                <w:rFonts w:ascii="Times New Roman" w:hAnsi="Times New Roman"/>
                <w:sz w:val="24"/>
                <w:szCs w:val="24"/>
              </w:rPr>
              <w:lastRenderedPageBreak/>
              <w:t>Эфедрин и его производные (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</w:rPr>
              <w:t>эфедрон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040A9" w:rsidRPr="004074BC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>Сленг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>чича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>винт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>мулька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6" w:type="pct"/>
          </w:tcPr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3F">
              <w:rPr>
                <w:rFonts w:ascii="Times New Roman" w:hAnsi="Times New Roman"/>
                <w:sz w:val="24"/>
                <w:szCs w:val="24"/>
              </w:rPr>
              <w:t>Медикаменты, содержащие эфедрин (чаще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</w:rPr>
              <w:t>солутан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</w:rPr>
              <w:t>теофедрин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</w:rPr>
              <w:t>. Широкие зрачки, сухие губы. Бледность кожных покровов. Беспричинное веселье, болтливость, усиление активной деятельности, полового влечения. Головная боль.</w:t>
            </w:r>
          </w:p>
        </w:tc>
        <w:tc>
          <w:tcPr>
            <w:tcW w:w="1445" w:type="pct"/>
          </w:tcPr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3F">
              <w:rPr>
                <w:rFonts w:ascii="Times New Roman" w:hAnsi="Times New Roman"/>
                <w:sz w:val="24"/>
                <w:szCs w:val="24"/>
              </w:rPr>
              <w:t>Угнетенное настроение, вялость, быстрая утомляемость, беспокойный сон, боли в мышцах затылка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40A9" w:rsidRPr="005A5E3F" w:rsidTr="00E369B5">
        <w:trPr>
          <w:trHeight w:val="65"/>
        </w:trPr>
        <w:tc>
          <w:tcPr>
            <w:tcW w:w="1379" w:type="pct"/>
          </w:tcPr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3F">
              <w:rPr>
                <w:rFonts w:ascii="Times New Roman" w:hAnsi="Times New Roman"/>
                <w:sz w:val="24"/>
                <w:szCs w:val="24"/>
              </w:rPr>
              <w:t>Барбитураты, седативные вещества, транквилизаторы.</w:t>
            </w:r>
          </w:p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3F">
              <w:rPr>
                <w:rFonts w:ascii="Times New Roman" w:hAnsi="Times New Roman"/>
                <w:sz w:val="24"/>
                <w:szCs w:val="24"/>
              </w:rPr>
              <w:t xml:space="preserve">Сленг: колеса, чернота,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</w:rPr>
              <w:t>бармалей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</w:rPr>
              <w:t>, атом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6" w:type="pct"/>
          </w:tcPr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5E3F">
              <w:rPr>
                <w:rFonts w:ascii="Times New Roman" w:hAnsi="Times New Roman"/>
                <w:sz w:val="24"/>
                <w:szCs w:val="24"/>
              </w:rPr>
              <w:t xml:space="preserve">Ампулы, таблетки, драже различного цвета и формы. Покраснение лица и верхней половины туловища.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>Зрачки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>широкие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>Речь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>смазанная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>Коричневый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>налет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>языке</w:t>
            </w:r>
            <w:proofErr w:type="spellEnd"/>
          </w:p>
        </w:tc>
        <w:tc>
          <w:tcPr>
            <w:tcW w:w="1445" w:type="pct"/>
          </w:tcPr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3F">
              <w:rPr>
                <w:rFonts w:ascii="Times New Roman" w:hAnsi="Times New Roman"/>
                <w:sz w:val="24"/>
                <w:szCs w:val="24"/>
              </w:rPr>
              <w:t>Боли в мышцах, потливость, разбитость, раздражительность, злобность, возможны судорожные припадки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40A9" w:rsidRPr="005A5E3F" w:rsidTr="00E369B5">
        <w:tc>
          <w:tcPr>
            <w:tcW w:w="1379" w:type="pct"/>
          </w:tcPr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E3F">
              <w:rPr>
                <w:rFonts w:ascii="Times New Roman" w:hAnsi="Times New Roman"/>
                <w:sz w:val="24"/>
                <w:szCs w:val="24"/>
              </w:rPr>
              <w:t>Галлюцинногены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E3F">
              <w:rPr>
                <w:rFonts w:ascii="Times New Roman" w:hAnsi="Times New Roman"/>
                <w:sz w:val="24"/>
                <w:szCs w:val="24"/>
              </w:rPr>
              <w:t>Астматол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</w:rPr>
              <w:t>циклодол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</w:rPr>
              <w:t>тарен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</w:rPr>
              <w:t>, димедрол</w:t>
            </w:r>
          </w:p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3F">
              <w:rPr>
                <w:rFonts w:ascii="Times New Roman" w:hAnsi="Times New Roman"/>
                <w:sz w:val="24"/>
                <w:szCs w:val="24"/>
              </w:rPr>
              <w:t xml:space="preserve">Сленг: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</w:rPr>
              <w:t>дима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</w:rPr>
              <w:t>, цикл.</w:t>
            </w:r>
          </w:p>
        </w:tc>
        <w:tc>
          <w:tcPr>
            <w:tcW w:w="2176" w:type="pct"/>
          </w:tcPr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5E3F">
              <w:rPr>
                <w:rFonts w:ascii="Times New Roman" w:hAnsi="Times New Roman"/>
                <w:sz w:val="24"/>
                <w:szCs w:val="24"/>
              </w:rPr>
              <w:t xml:space="preserve">Наличие таблеток, ампул, пеналов из комплектов индивидуальных воинских аптечек (АИ-1). Широкие зрачки. Покраснение кожи лица. Частый пульс. Беспричинно приподнятое настроение, болтливость. Утрированная жестикуляция. Может быть беспокойство, тревога, дезориентировка в месте, времени.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>Галлюцинации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45" w:type="pct"/>
          </w:tcPr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3F">
              <w:rPr>
                <w:rFonts w:ascii="Times New Roman" w:hAnsi="Times New Roman"/>
                <w:sz w:val="24"/>
                <w:szCs w:val="24"/>
              </w:rPr>
              <w:t>Вялость, малоподвижность, безучастность, резкое снижение внимания, быстрая утомляемость при умственной работе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40A9" w:rsidRPr="005A5E3F" w:rsidTr="00E369B5">
        <w:tc>
          <w:tcPr>
            <w:tcW w:w="1379" w:type="pct"/>
          </w:tcPr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E3F">
              <w:rPr>
                <w:rFonts w:ascii="Times New Roman" w:hAnsi="Times New Roman"/>
                <w:sz w:val="24"/>
                <w:szCs w:val="24"/>
              </w:rPr>
              <w:t>Ингалянты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040A9" w:rsidRPr="005A5E3F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3F">
              <w:rPr>
                <w:rFonts w:ascii="Times New Roman" w:hAnsi="Times New Roman"/>
                <w:sz w:val="24"/>
                <w:szCs w:val="24"/>
              </w:rPr>
              <w:t>Ацетон, бензин, растворители, клей «Момент» и др.</w:t>
            </w:r>
          </w:p>
          <w:p w:rsidR="00C040A9" w:rsidRPr="004074BC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>Сленг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>дышло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6" w:type="pct"/>
          </w:tcPr>
          <w:p w:rsidR="00C040A9" w:rsidRPr="005A5E3F" w:rsidRDefault="00C040A9" w:rsidP="00E36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3F">
              <w:rPr>
                <w:rFonts w:ascii="Times New Roman" w:hAnsi="Times New Roman"/>
                <w:sz w:val="24"/>
                <w:szCs w:val="24"/>
              </w:rPr>
              <w:t>Запах вещества от одежды, кожи. Наличие средств бытовой химии. Пластиковые пакеты с клеем или другим веществом. Широкие зрачки. Беспричинно приподнятое настроение, отрешенность. Покраснение кожи лица. Нарушение речи, координации движений (шаткая походка).</w:t>
            </w:r>
          </w:p>
          <w:p w:rsidR="00C040A9" w:rsidRPr="005A5E3F" w:rsidRDefault="00C040A9" w:rsidP="00E36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3F">
              <w:rPr>
                <w:rFonts w:ascii="Times New Roman" w:hAnsi="Times New Roman"/>
                <w:sz w:val="24"/>
                <w:szCs w:val="24"/>
              </w:rPr>
              <w:t>Симптомы исчезают через 25 минут после прекращения ингаляции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5" w:type="pct"/>
          </w:tcPr>
          <w:p w:rsidR="00C040A9" w:rsidRPr="004074BC" w:rsidRDefault="00C040A9" w:rsidP="00E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3F">
              <w:rPr>
                <w:rFonts w:ascii="Times New Roman" w:hAnsi="Times New Roman"/>
                <w:sz w:val="24"/>
                <w:szCs w:val="24"/>
              </w:rPr>
              <w:t xml:space="preserve">Вялость, потливость, сонливость, разбитость, головокружение.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>Понижениевнимания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>работоспособности</w:t>
            </w:r>
            <w:proofErr w:type="spellEnd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A5E3F">
              <w:rPr>
                <w:rFonts w:ascii="Times New Roman" w:hAnsi="Times New Roman"/>
                <w:sz w:val="24"/>
                <w:szCs w:val="24"/>
                <w:lang w:val="en-US"/>
              </w:rPr>
              <w:t>Раздражительность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040A9" w:rsidRDefault="00C040A9" w:rsidP="00C040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40A9" w:rsidRPr="00A2216A" w:rsidRDefault="00C040A9" w:rsidP="00C040A9">
      <w:pPr>
        <w:spacing w:after="0" w:line="36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A221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 под</w:t>
      </w:r>
      <w:r w:rsidRPr="00A2216A">
        <w:rPr>
          <w:rFonts w:ascii="Times New Roman" w:hAnsi="Times New Roman"/>
          <w:sz w:val="24"/>
          <w:szCs w:val="24"/>
        </w:rPr>
        <w:t xml:space="preserve">озрения, что ребенок стал употреблять ПАВ, в первую очередь, родителям следует откровенно поговорить с </w:t>
      </w:r>
      <w:r>
        <w:rPr>
          <w:rFonts w:ascii="Times New Roman" w:hAnsi="Times New Roman"/>
          <w:sz w:val="24"/>
          <w:szCs w:val="24"/>
        </w:rPr>
        <w:t xml:space="preserve">ребенком. В беседе </w:t>
      </w:r>
      <w:r w:rsidRPr="00A2216A">
        <w:rPr>
          <w:rFonts w:ascii="Times New Roman" w:hAnsi="Times New Roman"/>
          <w:sz w:val="24"/>
          <w:szCs w:val="24"/>
        </w:rPr>
        <w:t xml:space="preserve"> нужно выяснить, почему он начал употреблять наркотики, </w:t>
      </w:r>
      <w:r>
        <w:rPr>
          <w:rFonts w:ascii="Times New Roman" w:hAnsi="Times New Roman"/>
          <w:sz w:val="24"/>
          <w:szCs w:val="24"/>
        </w:rPr>
        <w:t xml:space="preserve">какие вещества он употребляет, </w:t>
      </w:r>
      <w:r w:rsidRPr="00A2216A">
        <w:rPr>
          <w:rFonts w:ascii="Times New Roman" w:hAnsi="Times New Roman"/>
          <w:sz w:val="24"/>
          <w:szCs w:val="24"/>
        </w:rPr>
        <w:t>когда и при каки</w:t>
      </w:r>
      <w:r>
        <w:rPr>
          <w:rFonts w:ascii="Times New Roman" w:hAnsi="Times New Roman"/>
          <w:sz w:val="24"/>
          <w:szCs w:val="24"/>
        </w:rPr>
        <w:t xml:space="preserve">х обстоятельствах это произошло. Самолечение и задержка в обращении за специализированной наркологической помощью могут способствовать ухудшению состояния. За консультативной помощью можно обратиться в Центры здоровья, лечебную помощь можно получить в наркологических диспансерах. В данных учреждениях можно узнать о существующих на сегодняшний день способах </w:t>
      </w:r>
      <w:proofErr w:type="spellStart"/>
      <w:r>
        <w:rPr>
          <w:rFonts w:ascii="Times New Roman" w:hAnsi="Times New Roman"/>
          <w:sz w:val="24"/>
          <w:szCs w:val="24"/>
        </w:rPr>
        <w:t>детоксикации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A2216A">
        <w:rPr>
          <w:rFonts w:ascii="Times New Roman" w:hAnsi="Times New Roman"/>
          <w:sz w:val="24"/>
          <w:szCs w:val="24"/>
        </w:rPr>
        <w:t>лечения, реабилитации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2216A">
        <w:rPr>
          <w:rFonts w:ascii="Times New Roman" w:hAnsi="Times New Roman"/>
          <w:sz w:val="24"/>
          <w:szCs w:val="24"/>
        </w:rPr>
        <w:t xml:space="preserve">определить стратегию решения проблемы. </w:t>
      </w:r>
      <w:r>
        <w:rPr>
          <w:rFonts w:ascii="Times New Roman" w:hAnsi="Times New Roman"/>
          <w:sz w:val="24"/>
          <w:szCs w:val="24"/>
        </w:rPr>
        <w:t>Не менее важно наладить взаимодействие с педагогами и психологической службой образовательного учреждения, в котором учится ребенок, с целью наиболее полной реабилитации.</w:t>
      </w:r>
    </w:p>
    <w:p w:rsidR="00C040A9" w:rsidRDefault="00C040A9" w:rsidP="00C040A9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AF3483">
        <w:rPr>
          <w:rStyle w:val="c0"/>
          <w:rFonts w:ascii="Times New Roman" w:hAnsi="Times New Roman"/>
          <w:sz w:val="24"/>
          <w:szCs w:val="24"/>
        </w:rPr>
        <w:lastRenderedPageBreak/>
        <w:t>Для</w:t>
      </w:r>
      <w:r>
        <w:rPr>
          <w:rStyle w:val="c0"/>
          <w:rFonts w:ascii="Times New Roman" w:hAnsi="Times New Roman"/>
          <w:sz w:val="24"/>
          <w:szCs w:val="24"/>
        </w:rPr>
        <w:t xml:space="preserve"> самостоятельной диагностики употребления ребенком ПАВ родители могут воспользоваться как тест-полосками на определение метаболитов наркотиков в биологических жидкостях, которые можно приобрести в аптечной сети, так и специальным опросником</w:t>
      </w:r>
      <w:r w:rsidRPr="00AF3483">
        <w:rPr>
          <w:rStyle w:val="c0"/>
          <w:rFonts w:ascii="Times New Roman" w:hAnsi="Times New Roman"/>
          <w:sz w:val="24"/>
          <w:szCs w:val="24"/>
        </w:rPr>
        <w:t xml:space="preserve"> для </w:t>
      </w:r>
      <w:r>
        <w:rPr>
          <w:rStyle w:val="c0"/>
          <w:rFonts w:ascii="Times New Roman" w:hAnsi="Times New Roman"/>
          <w:sz w:val="24"/>
          <w:szCs w:val="24"/>
        </w:rPr>
        <w:t>оценки поведенческих, когнитивных и личностных нарушений у под</w:t>
      </w:r>
      <w:r w:rsidR="00082107">
        <w:rPr>
          <w:rStyle w:val="c0"/>
          <w:rFonts w:ascii="Times New Roman" w:hAnsi="Times New Roman"/>
          <w:sz w:val="24"/>
          <w:szCs w:val="24"/>
        </w:rPr>
        <w:t>ростков и молодежи</w:t>
      </w:r>
      <w:proofErr w:type="gramStart"/>
      <w:r w:rsidR="00082107">
        <w:rPr>
          <w:rStyle w:val="c0"/>
          <w:rFonts w:ascii="Times New Roman" w:hAnsi="Times New Roman"/>
          <w:sz w:val="24"/>
          <w:szCs w:val="24"/>
        </w:rPr>
        <w:t xml:space="preserve"> </w:t>
      </w:r>
      <w:r w:rsidRPr="00AF3483">
        <w:rPr>
          <w:rStyle w:val="c0"/>
          <w:rFonts w:ascii="Times New Roman" w:hAnsi="Times New Roman"/>
          <w:sz w:val="24"/>
          <w:szCs w:val="24"/>
        </w:rPr>
        <w:t>.</w:t>
      </w:r>
      <w:proofErr w:type="gramEnd"/>
      <w:r>
        <w:rPr>
          <w:rStyle w:val="c0"/>
          <w:rFonts w:ascii="Times New Roman" w:hAnsi="Times New Roman"/>
          <w:sz w:val="24"/>
          <w:szCs w:val="24"/>
        </w:rPr>
        <w:t xml:space="preserve"> </w:t>
      </w:r>
      <w:r w:rsidRPr="00AF3483"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 xml:space="preserve">в ходе проведения опроса с использованием данной методики родителями </w:t>
      </w:r>
      <w:r w:rsidRPr="00AF3483">
        <w:rPr>
          <w:rFonts w:ascii="Times New Roman" w:hAnsi="Times New Roman"/>
          <w:sz w:val="24"/>
          <w:szCs w:val="24"/>
        </w:rPr>
        <w:t xml:space="preserve">обнаруживается более чем 10 </w:t>
      </w:r>
      <w:r>
        <w:rPr>
          <w:rFonts w:ascii="Times New Roman" w:hAnsi="Times New Roman"/>
          <w:sz w:val="24"/>
          <w:szCs w:val="24"/>
        </w:rPr>
        <w:t xml:space="preserve">диагностических </w:t>
      </w:r>
      <w:r w:rsidRPr="00AF3483">
        <w:rPr>
          <w:rFonts w:ascii="Times New Roman" w:hAnsi="Times New Roman"/>
          <w:sz w:val="24"/>
          <w:szCs w:val="24"/>
        </w:rPr>
        <w:t>признаков и их суммарная оценка превышает 2000 баллов, можно с большой вероятностью предположить наличие у ребенка химической зависимости</w:t>
      </w:r>
      <w:r>
        <w:rPr>
          <w:rFonts w:ascii="Times New Roman" w:hAnsi="Times New Roman"/>
          <w:sz w:val="24"/>
          <w:szCs w:val="24"/>
        </w:rPr>
        <w:t>.</w:t>
      </w:r>
    </w:p>
    <w:p w:rsidR="00C040A9" w:rsidRPr="00AF3483" w:rsidRDefault="00C040A9" w:rsidP="00C040A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F3483">
        <w:rPr>
          <w:rFonts w:ascii="Times New Roman" w:hAnsi="Times New Roman"/>
          <w:b/>
          <w:bCs/>
          <w:sz w:val="24"/>
          <w:szCs w:val="24"/>
        </w:rPr>
        <w:t>Анкета для раннего выявления родителями зависимости у подростков.</w:t>
      </w:r>
    </w:p>
    <w:p w:rsidR="00C040A9" w:rsidRDefault="00C040A9" w:rsidP="00C040A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3483">
        <w:rPr>
          <w:rFonts w:ascii="Times New Roman" w:hAnsi="Times New Roman"/>
          <w:sz w:val="24"/>
          <w:szCs w:val="24"/>
        </w:rPr>
        <w:t>Обнаруживали ли Вы у ребенка: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7106"/>
        <w:gridCol w:w="976"/>
        <w:gridCol w:w="929"/>
      </w:tblGrid>
      <w:tr w:rsidR="00C040A9" w:rsidRPr="000B7731" w:rsidTr="00E369B5">
        <w:trPr>
          <w:trHeight w:val="540"/>
        </w:trPr>
        <w:tc>
          <w:tcPr>
            <w:tcW w:w="548" w:type="dxa"/>
            <w:vMerge w:val="restart"/>
            <w:vAlign w:val="center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7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B773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B7731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370" w:type="dxa"/>
            <w:vMerge w:val="restart"/>
            <w:vAlign w:val="center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731">
              <w:rPr>
                <w:rFonts w:ascii="Times New Roman" w:hAnsi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1936" w:type="dxa"/>
            <w:gridSpan w:val="2"/>
            <w:vAlign w:val="center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731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ответа</w:t>
            </w:r>
          </w:p>
        </w:tc>
      </w:tr>
      <w:tr w:rsidR="00C040A9" w:rsidRPr="000B7731" w:rsidTr="00E369B5">
        <w:trPr>
          <w:trHeight w:val="270"/>
        </w:trPr>
        <w:tc>
          <w:tcPr>
            <w:tcW w:w="548" w:type="dxa"/>
            <w:vMerge/>
            <w:vAlign w:val="center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vMerge/>
            <w:vAlign w:val="center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731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946" w:type="dxa"/>
            <w:vAlign w:val="center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731">
              <w:rPr>
                <w:rFonts w:ascii="Times New Roman" w:hAnsi="Times New Roman"/>
                <w:b/>
                <w:bCs/>
                <w:sz w:val="24"/>
                <w:szCs w:val="24"/>
              </w:rPr>
              <w:t>Нет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Снижение успеваемости в школе в течение последнего года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(50)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 xml:space="preserve">Неспособность рассказать вам о том, как протекает общественная жизнь в школе  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(50)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Потерю интереса к спортивным и другим внеклассным мероприятиям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(50)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Частую, непредсказуемую смену настроения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(50)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pStyle w:val="1"/>
              <w:spacing w:line="360" w:lineRule="auto"/>
              <w:ind w:left="0"/>
              <w:jc w:val="both"/>
              <w:rPr>
                <w:rFonts w:cs="Times New Roman"/>
              </w:rPr>
            </w:pPr>
            <w:r w:rsidRPr="000B7731">
              <w:rPr>
                <w:rFonts w:cs="Times New Roman"/>
              </w:rPr>
              <w:t xml:space="preserve">Частые синяки, порезы, </w:t>
            </w:r>
            <w:proofErr w:type="gramStart"/>
            <w:r w:rsidRPr="000B7731">
              <w:rPr>
                <w:rFonts w:cs="Times New Roman"/>
              </w:rPr>
              <w:t>причины</w:t>
            </w:r>
            <w:proofErr w:type="gramEnd"/>
            <w:r w:rsidRPr="000B7731">
              <w:rPr>
                <w:rFonts w:cs="Times New Roman"/>
              </w:rPr>
              <w:t xml:space="preserve"> появления которых он не может</w:t>
            </w:r>
          </w:p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объяснить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(50)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Частые простудные заболевания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(50)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Потерю аппетита, похудание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(50)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Частое выспрашивание денег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(50)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Понижение настроения, негативизм, критическое отношение к обычным вещам и событиям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(50)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Скрытность, уединенность, задумчивость, длительное прослушивание музыкальных записей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(50)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Позицию самозащиты в разговоре об особенностях поведения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(50)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Гневливость, агрессивность, вспыльчивость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(50)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Нарастающее безразличие, потерю энтузиазма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(100)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Резкое снижение успеваемости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(100)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Татуировки, следы ожогов сигаретой, порезы на предплечьях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(100)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Бессонницу, повышенную утомляемость, сменяющуюся необъяснимой энергией.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(100)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Нарушения памяти, неспособность мыслить логически.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(100)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Отказ от утреннего туалета, незаинтересованность в смене одежды и т.п.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(100)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Нарастающая лживость.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(100)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Чрезмерно расширенные или узкие зрачки.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(200)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Значительные суммы денег без известного источника дохода.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(300)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Частый запах спиртного или появление запаха гашиша от одежды.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(300)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7731">
              <w:rPr>
                <w:rFonts w:ascii="Times New Roman" w:hAnsi="Times New Roman"/>
                <w:sz w:val="24"/>
                <w:szCs w:val="24"/>
              </w:rPr>
              <w:t>Наличие шприца, игл, флаконов, закопченной посуды, марганца, уксусной кислоты, ацетона, растворителей.</w:t>
            </w:r>
            <w:proofErr w:type="gramEnd"/>
          </w:p>
        </w:tc>
        <w:tc>
          <w:tcPr>
            <w:tcW w:w="990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(300)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 xml:space="preserve">Наличие неизвестных таблеток, порошков, соломы, травы и </w:t>
            </w:r>
            <w:proofErr w:type="spellStart"/>
            <w:r w:rsidRPr="000B7731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0B773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990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(300)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Состояние опьянения без запаха спиртного.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(300)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pStyle w:val="1"/>
              <w:spacing w:line="360" w:lineRule="auto"/>
              <w:ind w:left="0"/>
              <w:jc w:val="both"/>
              <w:rPr>
                <w:rFonts w:cs="Times New Roman"/>
              </w:rPr>
            </w:pPr>
            <w:r w:rsidRPr="000B7731">
              <w:rPr>
                <w:rFonts w:cs="Times New Roman"/>
              </w:rPr>
              <w:t xml:space="preserve">Покраснение глазных яблок, коричневый налет на языке, следы </w:t>
            </w:r>
          </w:p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от уколов.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(300)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</w:tbl>
    <w:p w:rsidR="00C040A9" w:rsidRDefault="00C040A9" w:rsidP="00C040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40A9" w:rsidRDefault="00C040A9" w:rsidP="00C040A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3483">
        <w:rPr>
          <w:rFonts w:ascii="Times New Roman" w:hAnsi="Times New Roman"/>
          <w:sz w:val="24"/>
          <w:szCs w:val="24"/>
        </w:rPr>
        <w:t>Слышали ли Вы от ребенка: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7103"/>
        <w:gridCol w:w="977"/>
        <w:gridCol w:w="930"/>
      </w:tblGrid>
      <w:tr w:rsidR="00C040A9" w:rsidRPr="000B7731" w:rsidTr="00E369B5">
        <w:trPr>
          <w:trHeight w:val="495"/>
        </w:trPr>
        <w:tc>
          <w:tcPr>
            <w:tcW w:w="548" w:type="dxa"/>
            <w:vMerge w:val="restart"/>
            <w:vAlign w:val="center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7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B773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B7731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370" w:type="dxa"/>
            <w:vMerge w:val="restart"/>
            <w:vAlign w:val="center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731">
              <w:rPr>
                <w:rFonts w:ascii="Times New Roman" w:hAnsi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1936" w:type="dxa"/>
            <w:gridSpan w:val="2"/>
            <w:tcBorders>
              <w:bottom w:val="nil"/>
            </w:tcBorders>
            <w:vAlign w:val="center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731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ответа</w:t>
            </w:r>
          </w:p>
        </w:tc>
      </w:tr>
      <w:tr w:rsidR="00C040A9" w:rsidRPr="000B7731" w:rsidTr="00E369B5">
        <w:trPr>
          <w:trHeight w:val="330"/>
        </w:trPr>
        <w:tc>
          <w:tcPr>
            <w:tcW w:w="548" w:type="dxa"/>
            <w:vMerge/>
            <w:vAlign w:val="center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vMerge/>
            <w:vAlign w:val="center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731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946" w:type="dxa"/>
            <w:vAlign w:val="center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731">
              <w:rPr>
                <w:rFonts w:ascii="Times New Roman" w:hAnsi="Times New Roman"/>
                <w:b/>
                <w:bCs/>
                <w:sz w:val="24"/>
                <w:szCs w:val="24"/>
              </w:rPr>
              <w:t>Нет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Высказывание о бессмысленности жизни.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(50)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Разговоры о наркотиках.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(100)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Отстаивания своего права на употребление наркотиков.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(200)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</w:tbl>
    <w:p w:rsidR="00C040A9" w:rsidRPr="00AF3483" w:rsidRDefault="00C040A9" w:rsidP="00C040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40A9" w:rsidRDefault="00C040A9" w:rsidP="00C040A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3483">
        <w:rPr>
          <w:rFonts w:ascii="Times New Roman" w:hAnsi="Times New Roman"/>
          <w:sz w:val="24"/>
          <w:szCs w:val="24"/>
        </w:rPr>
        <w:t>Сталкивались ли Вы со следующим: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7359"/>
        <w:gridCol w:w="990"/>
        <w:gridCol w:w="945"/>
      </w:tblGrid>
      <w:tr w:rsidR="00C040A9" w:rsidRPr="000B7731" w:rsidTr="00E369B5">
        <w:trPr>
          <w:trHeight w:val="480"/>
        </w:trPr>
        <w:tc>
          <w:tcPr>
            <w:tcW w:w="548" w:type="dxa"/>
            <w:vMerge w:val="restart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7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B773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B7731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370" w:type="dxa"/>
            <w:vMerge w:val="restart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731">
              <w:rPr>
                <w:rFonts w:ascii="Times New Roman" w:hAnsi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1936" w:type="dxa"/>
            <w:gridSpan w:val="2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731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ответа</w:t>
            </w:r>
          </w:p>
        </w:tc>
      </w:tr>
      <w:tr w:rsidR="00C040A9" w:rsidRPr="000B7731" w:rsidTr="00E369B5">
        <w:trPr>
          <w:trHeight w:val="345"/>
        </w:trPr>
        <w:tc>
          <w:tcPr>
            <w:tcW w:w="548" w:type="dxa"/>
            <w:vMerge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vMerge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731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731">
              <w:rPr>
                <w:rFonts w:ascii="Times New Roman" w:hAnsi="Times New Roman"/>
                <w:b/>
                <w:bCs/>
                <w:sz w:val="24"/>
                <w:szCs w:val="24"/>
              </w:rPr>
              <w:t>Нет</w:t>
            </w:r>
          </w:p>
        </w:tc>
      </w:tr>
      <w:tr w:rsidR="00C040A9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Пропажей лекарств из аптечки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(100)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 xml:space="preserve">Пропажей денег, ценностей, книг, одежды и </w:t>
            </w:r>
            <w:proofErr w:type="spellStart"/>
            <w:r w:rsidRPr="000B7731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0B773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990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(100)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</w:tbl>
    <w:p w:rsidR="00C040A9" w:rsidRDefault="00C040A9" w:rsidP="00C040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40A9" w:rsidRDefault="00C040A9" w:rsidP="00C040A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3483">
        <w:rPr>
          <w:rFonts w:ascii="Times New Roman" w:hAnsi="Times New Roman"/>
          <w:sz w:val="24"/>
          <w:szCs w:val="24"/>
        </w:rPr>
        <w:t>Случалось ли с Вашим ребенком: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7103"/>
        <w:gridCol w:w="978"/>
        <w:gridCol w:w="930"/>
      </w:tblGrid>
      <w:tr w:rsidR="00C040A9" w:rsidRPr="000B7731" w:rsidTr="00E369B5">
        <w:trPr>
          <w:trHeight w:val="480"/>
        </w:trPr>
        <w:tc>
          <w:tcPr>
            <w:tcW w:w="548" w:type="dxa"/>
            <w:vMerge w:val="restart"/>
            <w:vAlign w:val="center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73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B773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B7731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370" w:type="dxa"/>
            <w:vMerge w:val="restart"/>
            <w:vAlign w:val="center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731">
              <w:rPr>
                <w:rFonts w:ascii="Times New Roman" w:hAnsi="Times New Roman"/>
                <w:b/>
                <w:bCs/>
                <w:sz w:val="24"/>
                <w:szCs w:val="24"/>
              </w:rPr>
              <w:t>Вопрос</w:t>
            </w:r>
          </w:p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731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ответа</w:t>
            </w:r>
          </w:p>
        </w:tc>
      </w:tr>
      <w:tr w:rsidR="00C040A9" w:rsidRPr="000B7731" w:rsidTr="00E369B5">
        <w:trPr>
          <w:trHeight w:val="345"/>
        </w:trPr>
        <w:tc>
          <w:tcPr>
            <w:tcW w:w="548" w:type="dxa"/>
            <w:vMerge/>
            <w:vAlign w:val="center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vMerge/>
            <w:vAlign w:val="center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731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946" w:type="dxa"/>
            <w:vAlign w:val="center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731">
              <w:rPr>
                <w:rFonts w:ascii="Times New Roman" w:hAnsi="Times New Roman"/>
                <w:b/>
                <w:bCs/>
                <w:sz w:val="24"/>
                <w:szCs w:val="24"/>
              </w:rPr>
              <w:t>Нет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Задержание в связи с употреблением опьяняющих средств на дискотеках, вечерах и т.д.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(100)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pStyle w:val="1"/>
              <w:spacing w:line="360" w:lineRule="auto"/>
              <w:ind w:left="0"/>
              <w:jc w:val="both"/>
              <w:rPr>
                <w:rFonts w:cs="Times New Roman"/>
              </w:rPr>
            </w:pPr>
            <w:r w:rsidRPr="000B7731">
              <w:rPr>
                <w:rFonts w:cs="Times New Roman"/>
              </w:rPr>
              <w:t xml:space="preserve">Задержание в связи с вождением автотранспорта в состоянии </w:t>
            </w:r>
          </w:p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опьянения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(100)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Совершение кражи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(100)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Аре</w:t>
            </w:r>
            <w:proofErr w:type="gramStart"/>
            <w:r w:rsidRPr="000B7731">
              <w:rPr>
                <w:rFonts w:ascii="Times New Roman" w:hAnsi="Times New Roman"/>
                <w:sz w:val="24"/>
                <w:szCs w:val="24"/>
              </w:rPr>
              <w:t>ст в св</w:t>
            </w:r>
            <w:proofErr w:type="gramEnd"/>
            <w:r w:rsidRPr="000B7731">
              <w:rPr>
                <w:rFonts w:ascii="Times New Roman" w:hAnsi="Times New Roman"/>
                <w:sz w:val="24"/>
                <w:szCs w:val="24"/>
              </w:rPr>
              <w:t>язи с хранением, перевозкой, приобретением или сбытом наркотиков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(300)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jc w:val="center"/>
              <w:rPr>
                <w:rFonts w:ascii="Times New Roman" w:hAnsi="Times New Roman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  <w:tr w:rsidR="00C040A9" w:rsidRPr="000B7731" w:rsidTr="00E369B5">
        <w:tc>
          <w:tcPr>
            <w:tcW w:w="548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</w:tcPr>
          <w:p w:rsidR="00C040A9" w:rsidRPr="000B7731" w:rsidRDefault="00C040A9" w:rsidP="00E369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 xml:space="preserve">Другие противоправные действия, происходящие в состоянии </w:t>
            </w:r>
            <w:proofErr w:type="gramStart"/>
            <w:r w:rsidRPr="000B7731">
              <w:rPr>
                <w:rFonts w:ascii="Times New Roman" w:hAnsi="Times New Roman"/>
                <w:sz w:val="24"/>
                <w:szCs w:val="24"/>
              </w:rPr>
              <w:t>опьянения</w:t>
            </w:r>
            <w:proofErr w:type="gramEnd"/>
            <w:r w:rsidRPr="000B7731">
              <w:rPr>
                <w:rFonts w:ascii="Times New Roman" w:hAnsi="Times New Roman"/>
                <w:sz w:val="24"/>
                <w:szCs w:val="24"/>
              </w:rPr>
              <w:t xml:space="preserve"> в (том числе алкогольного)</w:t>
            </w:r>
          </w:p>
        </w:tc>
        <w:tc>
          <w:tcPr>
            <w:tcW w:w="990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(100)</w:t>
            </w:r>
          </w:p>
        </w:tc>
        <w:tc>
          <w:tcPr>
            <w:tcW w:w="946" w:type="dxa"/>
          </w:tcPr>
          <w:p w:rsidR="00C040A9" w:rsidRPr="000B7731" w:rsidRDefault="00C040A9" w:rsidP="00E369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731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</w:tr>
    </w:tbl>
    <w:p w:rsidR="00C040A9" w:rsidRPr="0028062B" w:rsidRDefault="00C040A9" w:rsidP="00C040A9">
      <w:pPr>
        <w:spacing w:after="0" w:line="240" w:lineRule="auto"/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28062B">
        <w:rPr>
          <w:rFonts w:ascii="Times New Roman" w:hAnsi="Times New Roman"/>
          <w:i/>
          <w:sz w:val="24"/>
          <w:szCs w:val="24"/>
        </w:rPr>
        <w:t>Примечание: В скобках дано количество баллов, начисляемых в случае положительного ответа.</w:t>
      </w:r>
    </w:p>
    <w:p w:rsidR="00C040A9" w:rsidRDefault="00C040A9" w:rsidP="00C040A9">
      <w:pPr>
        <w:spacing w:after="0" w:line="240" w:lineRule="auto"/>
        <w:ind w:left="714"/>
        <w:jc w:val="both"/>
        <w:rPr>
          <w:rFonts w:ascii="Times New Roman" w:hAnsi="Times New Roman"/>
          <w:i/>
          <w:sz w:val="24"/>
          <w:szCs w:val="24"/>
        </w:rPr>
      </w:pPr>
    </w:p>
    <w:p w:rsidR="00C040A9" w:rsidRDefault="00C040A9" w:rsidP="00C040A9">
      <w:pPr>
        <w:spacing w:after="0" w:line="240" w:lineRule="auto"/>
        <w:ind w:left="714"/>
        <w:jc w:val="both"/>
        <w:rPr>
          <w:rFonts w:ascii="Times New Roman" w:hAnsi="Times New Roman"/>
          <w:i/>
          <w:sz w:val="24"/>
          <w:szCs w:val="24"/>
        </w:rPr>
      </w:pPr>
      <w:r w:rsidRPr="005A32A3">
        <w:rPr>
          <w:rFonts w:ascii="Times New Roman" w:hAnsi="Times New Roman"/>
          <w:i/>
          <w:sz w:val="24"/>
          <w:szCs w:val="24"/>
        </w:rPr>
        <w:t>Интерпретация результатов теста: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040A9" w:rsidRDefault="00C040A9" w:rsidP="00C040A9">
      <w:pPr>
        <w:spacing w:after="0" w:line="240" w:lineRule="auto"/>
        <w:ind w:left="714"/>
        <w:jc w:val="both"/>
        <w:rPr>
          <w:rFonts w:ascii="Times New Roman" w:hAnsi="Times New Roman"/>
          <w:i/>
          <w:sz w:val="24"/>
          <w:szCs w:val="24"/>
        </w:rPr>
      </w:pPr>
    </w:p>
    <w:p w:rsidR="00C14E6F" w:rsidRDefault="00C040A9" w:rsidP="00C14E6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Если Вы обнаружили более чем 10 признаков и их суммарная оценка превышает 2000 баллов, можно с большой вероятностью предположить наличие у Вашего ребенка химической  зависимости.</w:t>
      </w:r>
    </w:p>
    <w:p w:rsidR="00C14E6F" w:rsidRPr="00C14E6F" w:rsidRDefault="00C14E6F" w:rsidP="00C14E6F">
      <w:pPr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CF1C41" w:rsidRPr="00CF1C41" w:rsidRDefault="00CF1C41" w:rsidP="00C14E6F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статье использованы методические материалы по организации мероприятий по раннему выявлению случаев</w:t>
      </w:r>
      <w:r w:rsidR="00C14E6F">
        <w:rPr>
          <w:rFonts w:ascii="Times New Roman" w:hAnsi="Times New Roman"/>
          <w:sz w:val="24"/>
          <w:szCs w:val="24"/>
        </w:rPr>
        <w:t xml:space="preserve"> употребления </w:t>
      </w:r>
      <w:proofErr w:type="spellStart"/>
      <w:r w:rsidR="00C14E6F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="00C14E6F">
        <w:rPr>
          <w:rFonts w:ascii="Times New Roman" w:hAnsi="Times New Roman"/>
          <w:sz w:val="24"/>
          <w:szCs w:val="24"/>
        </w:rPr>
        <w:t xml:space="preserve"> веществ</w:t>
      </w:r>
      <w:r>
        <w:rPr>
          <w:rFonts w:ascii="Times New Roman" w:hAnsi="Times New Roman"/>
          <w:sz w:val="24"/>
          <w:szCs w:val="24"/>
        </w:rPr>
        <w:t xml:space="preserve"> ФГБУ «Национальный научный центр наркологии» </w:t>
      </w:r>
      <w:proofErr w:type="spellStart"/>
      <w:r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</w:p>
    <w:sectPr w:rsidR="00CF1C41" w:rsidRPr="00CF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86EF8"/>
    <w:multiLevelType w:val="hybridMultilevel"/>
    <w:tmpl w:val="DC38D93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796269D2"/>
    <w:multiLevelType w:val="hybridMultilevel"/>
    <w:tmpl w:val="507C1982"/>
    <w:lvl w:ilvl="0" w:tplc="773E28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B6"/>
    <w:rsid w:val="00032D3E"/>
    <w:rsid w:val="00082107"/>
    <w:rsid w:val="0034675F"/>
    <w:rsid w:val="00C040A9"/>
    <w:rsid w:val="00C14E6F"/>
    <w:rsid w:val="00CF1C41"/>
    <w:rsid w:val="00F803E8"/>
    <w:rsid w:val="00FC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40A9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0">
    <w:name w:val="c0"/>
    <w:rsid w:val="00C040A9"/>
    <w:rPr>
      <w:rFonts w:cs="Times New Roman"/>
    </w:rPr>
  </w:style>
  <w:style w:type="character" w:customStyle="1" w:styleId="textdefault">
    <w:name w:val="text_default"/>
    <w:rsid w:val="00F803E8"/>
    <w:rPr>
      <w:rFonts w:ascii="Verdana" w:hAnsi="Verdana" w:hint="default"/>
      <w:color w:val="5E646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40A9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0">
    <w:name w:val="c0"/>
    <w:rsid w:val="00C040A9"/>
    <w:rPr>
      <w:rFonts w:cs="Times New Roman"/>
    </w:rPr>
  </w:style>
  <w:style w:type="character" w:customStyle="1" w:styleId="textdefault">
    <w:name w:val="text_default"/>
    <w:rsid w:val="00F803E8"/>
    <w:rPr>
      <w:rFonts w:ascii="Verdana" w:hAnsi="Verdana" w:hint="default"/>
      <w:color w:val="5E64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81</dc:creator>
  <cp:keywords/>
  <dc:description/>
  <cp:lastModifiedBy>школа 81</cp:lastModifiedBy>
  <cp:revision>3</cp:revision>
  <dcterms:created xsi:type="dcterms:W3CDTF">2014-10-29T08:30:00Z</dcterms:created>
  <dcterms:modified xsi:type="dcterms:W3CDTF">2014-10-29T10:01:00Z</dcterms:modified>
</cp:coreProperties>
</file>