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C700C" w:rsidRPr="007C700C" w:rsidRDefault="007C700C" w:rsidP="007C70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lang w:eastAsia="ru-RU"/>
          <w14:ligatures w14:val="none"/>
        </w:rPr>
      </w:pPr>
      <w:r w:rsidRPr="007C700C">
        <w:rPr>
          <w:rFonts w:ascii="Times New Roman" w:eastAsia="Times New Roman" w:hAnsi="Times New Roman" w:cs="Times New Roman"/>
          <w:b/>
          <w:kern w:val="0"/>
          <w:lang w:eastAsia="ru-RU"/>
          <w14:ligatures w14:val="none"/>
        </w:rPr>
        <w:t>ДЕПАРТАМЕНТ ОБРАЗОВАНИЯ АДМИНИСТРАЦИИ ГОРОДА ЕКАТЕРИНБУРГА</w:t>
      </w:r>
    </w:p>
    <w:p w:rsidR="007C700C" w:rsidRPr="007C700C" w:rsidRDefault="007C700C" w:rsidP="007C70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lang w:eastAsia="ru-RU"/>
          <w14:ligatures w14:val="none"/>
        </w:rPr>
      </w:pPr>
      <w:r w:rsidRPr="007C700C">
        <w:rPr>
          <w:rFonts w:ascii="Times New Roman" w:eastAsia="Times New Roman" w:hAnsi="Times New Roman" w:cs="Times New Roman"/>
          <w:b/>
          <w:kern w:val="0"/>
          <w:lang w:eastAsia="ru-RU"/>
          <w14:ligatures w14:val="none"/>
        </w:rPr>
        <w:t>МУНИЦИПАЛЬНОЕ АВТОНОМНОЕ ОБЩЕОБРАЗОВАТЕЛЬНОЕ УЧРЕЖДЕНИЕ</w:t>
      </w:r>
    </w:p>
    <w:p w:rsidR="007C700C" w:rsidRPr="007C700C" w:rsidRDefault="007C700C" w:rsidP="007C700C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lang w:eastAsia="ru-RU"/>
          <w14:ligatures w14:val="none"/>
        </w:rPr>
      </w:pPr>
      <w:r w:rsidRPr="007C700C">
        <w:rPr>
          <w:rFonts w:ascii="Times New Roman" w:eastAsia="Times New Roman" w:hAnsi="Times New Roman" w:cs="Times New Roman"/>
          <w:b/>
          <w:kern w:val="0"/>
          <w:lang w:eastAsia="ru-RU"/>
          <w14:ligatures w14:val="none"/>
        </w:rPr>
        <w:t>СРЕДНЯЯ ОБЩЕОБРАЗОВАТЕЛЬНАЯ ШКОЛА № 81 (МАОУ СОШ № 81)</w:t>
      </w:r>
    </w:p>
    <w:p w:rsidR="007C700C" w:rsidRPr="007C700C" w:rsidRDefault="007C700C" w:rsidP="007C70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kern w:val="0"/>
          <w:sz w:val="18"/>
          <w:szCs w:val="18"/>
          <w:lang w:eastAsia="ru-RU"/>
          <w14:ligatures w14:val="none"/>
        </w:rPr>
      </w:pPr>
      <w:r w:rsidRPr="007C700C">
        <w:rPr>
          <w:rFonts w:ascii="Times New Roman" w:eastAsia="Times New Roman" w:hAnsi="Times New Roman" w:cs="Times New Roman"/>
          <w:b/>
          <w:i/>
          <w:iCs/>
          <w:kern w:val="0"/>
          <w:sz w:val="18"/>
          <w:szCs w:val="18"/>
          <w:lang w:eastAsia="ru-RU"/>
          <w14:ligatures w14:val="none"/>
        </w:rPr>
        <w:t xml:space="preserve">Избирателей ул., д.68, Екатеринбург, Свердловская область, 620143, тел. (343)325-45-80, </w:t>
      </w:r>
      <w:proofErr w:type="gramStart"/>
      <w:r w:rsidRPr="007C700C">
        <w:rPr>
          <w:rFonts w:ascii="Times New Roman" w:eastAsia="Times New Roman" w:hAnsi="Times New Roman" w:cs="Times New Roman"/>
          <w:b/>
          <w:i/>
          <w:iCs/>
          <w:kern w:val="0"/>
          <w:sz w:val="18"/>
          <w:szCs w:val="18"/>
          <w:lang w:eastAsia="ru-RU"/>
          <w14:ligatures w14:val="none"/>
        </w:rPr>
        <w:t>e-mail:s</w:t>
      </w:r>
      <w:proofErr w:type="gramEnd"/>
      <w:r w:rsidRPr="007C700C">
        <w:rPr>
          <w:rFonts w:ascii="Times New Roman" w:eastAsia="Times New Roman" w:hAnsi="Times New Roman" w:cs="Times New Roman"/>
          <w:b/>
          <w:i/>
          <w:iCs/>
          <w:kern w:val="0"/>
          <w:sz w:val="18"/>
          <w:szCs w:val="18"/>
          <w:lang w:eastAsia="ru-RU"/>
          <w14:ligatures w14:val="none"/>
        </w:rPr>
        <w:t>оch81@eduekb.ru</w:t>
      </w:r>
    </w:p>
    <w:p w:rsidR="007C700C" w:rsidRPr="007912D3" w:rsidRDefault="007C70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C700C" w:rsidRPr="006B4BA2" w:rsidRDefault="002237CC" w:rsidP="002237C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B4B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Информационная справка о проведенном мероприятии по предупреждению дорожно-транспорьтных проишествий</w:t>
      </w:r>
      <w:r w:rsidR="004A4ED7" w:rsidRPr="006B4B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4A4ED7" w:rsidRPr="00101E16" w:rsidRDefault="007357A0" w:rsidP="00101E1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357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«Безопасное колесо»</w:t>
      </w:r>
    </w:p>
    <w:p w:rsidR="002237CC" w:rsidRPr="007912D3" w:rsidRDefault="002237CC" w:rsidP="002237C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912D3">
        <w:rPr>
          <w:rFonts w:ascii="Times New Roman" w:hAnsi="Times New Roman" w:cs="Times New Roman"/>
          <w:noProof/>
          <w:sz w:val="28"/>
          <w:szCs w:val="28"/>
          <w:lang w:eastAsia="ru-RU"/>
        </w:rPr>
        <w:t>Дата</w:t>
      </w:r>
      <w:r w:rsidR="004A4ED7" w:rsidRPr="007912D3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 w:rsidR="007912D3" w:rsidRPr="007912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458D6">
        <w:rPr>
          <w:rFonts w:ascii="Times New Roman" w:hAnsi="Times New Roman" w:cs="Times New Roman"/>
          <w:noProof/>
          <w:sz w:val="28"/>
          <w:szCs w:val="28"/>
          <w:lang w:eastAsia="ru-RU"/>
        </w:rPr>
        <w:t>26</w:t>
      </w:r>
      <w:r w:rsidR="007912D3" w:rsidRPr="007912D3">
        <w:rPr>
          <w:rFonts w:ascii="Times New Roman" w:hAnsi="Times New Roman" w:cs="Times New Roman"/>
          <w:noProof/>
          <w:sz w:val="28"/>
          <w:szCs w:val="28"/>
          <w:lang w:eastAsia="ru-RU"/>
        </w:rPr>
        <w:t>.09.2024 г.</w:t>
      </w:r>
    </w:p>
    <w:p w:rsidR="004A4ED7" w:rsidRDefault="004A4ED7" w:rsidP="002237C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912D3">
        <w:rPr>
          <w:rFonts w:ascii="Times New Roman" w:hAnsi="Times New Roman" w:cs="Times New Roman"/>
          <w:noProof/>
          <w:sz w:val="28"/>
          <w:szCs w:val="28"/>
          <w:lang w:eastAsia="ru-RU"/>
        </w:rPr>
        <w:t>Класс:</w:t>
      </w:r>
      <w:r w:rsidR="007357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458D6"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  <w:r w:rsidR="007912D3" w:rsidRPr="007912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357A0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</w:p>
    <w:p w:rsidR="008D3FE2" w:rsidRPr="007912D3" w:rsidRDefault="008D3FE2" w:rsidP="002237C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Кол-во: </w:t>
      </w:r>
      <w:r w:rsidR="007357A0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="00EC0768">
        <w:rPr>
          <w:rFonts w:ascii="Times New Roman" w:hAnsi="Times New Roman" w:cs="Times New Roman"/>
          <w:noProof/>
          <w:sz w:val="28"/>
          <w:szCs w:val="28"/>
          <w:lang w:eastAsia="ru-RU"/>
        </w:rPr>
        <w:t>9</w:t>
      </w:r>
    </w:p>
    <w:p w:rsidR="007357A0" w:rsidRDefault="00F33E9F" w:rsidP="007357A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33E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Ход мероприятия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Учитель. Ребята, чтобы сохранить свое здоровье и жизнь, мы должны строго соблюдать установленные правила движения, они совсем несложны: ходить только по тротуару, придерживаясь правой стороны.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1-й ученик.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Бурлит в движенье мостовая: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Бегут авто, спешат трамваи.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Все будьте правилу верны –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Держитесь правой стороны.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Учитель. Ходить и останавливаться на тротуаре большими группами нельзя, так как это задерживает движение.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2-й ученик.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Объяснить надо запросто,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Будь ты юн или стар: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Мостовая - для транспорта,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Для тебя - тротуар!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Учитель. Переходить надо только в тех местах, где имеются дорожка пешехода или указатели перехода.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3-й ученик.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Иди через улицу там пешеход,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Где знаком указан тебе «переход»!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Учитель. При переходе улицы с односторонним движением сначала посмотрите налево, а дойдя до середины - направо.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4-й ученик.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Где улицу надо тебе перейти -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О правиле помни простом: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Внимательно налево сперва погляди,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Направо взгляни потом.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Учитель. Вы должны знать, что играть на тротуаре или на проезжей части нельзя. Это может окончиться несчастьем.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5-й ученик.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Глупый утенок играет в футбол,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Хочется очень забить ему гол.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Гонит по улице мяч со двора...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Разве для улицы эта игра?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Здесь не футбольное поле с травой.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Мчатся машины по мостовой: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Красный автобус, такси, грузовик –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Тут под машиной очутишься вмиг.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Слушай, утенок, себя береги,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С улицы шумной скорее беги.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Сразу за домом, рядом со школой,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Есть у ребят уголок для футбола.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Там целый день, хоть вприпрыжку, хоть вскачь,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Будешь гонять в безопасности мяч!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Учитель. Не перебегайте дорогу перед близко идущим транспортом, помните, что транспорт сразу остановить нельзя.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6-й ученик.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Глупо думать: «Как-нибудь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Проскочу трамвайный путь!»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Никогда не забывай,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Что быстрей тебя трамвай!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Учитель. Входить и выходить из трамвая, троллейбуса и автобуса надо только на остановке. Обходить остановившийся трамвай надо спереди, а автобус - сзади.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7-й ученик.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С площадки трамвая сходя, не забудь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Направо взглянуть: безопасен ли путь.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Трамвай ты сзади не перебегай,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Легко под встречный попасть трамвай.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Учитель. Иногда ребята катаются на велосипеде, цепляясь за машины. Это очень опасно.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8-й ученик.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Видит мартышка, родителей нет,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Вмиг оседлала велосипед.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Только сверкнули на солнышке спицы,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Решила к машине она прицепиться.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Ехал по улице грузовик,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Мартышка за борт ухватилась вмиг.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Страшно прохожим смотреть на мартышку: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Может попасть под машину глупышка.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Всюду машины: и слева, и справа.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Очень опасна такая забава.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Учитель. Выезжать на улицу, где движутся автомашины, троллейбусы, автобусы, опасно. Никогда не забывайте об этом, ребята!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III. Проведение конкурсов.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Класс заранее разделен на три команды.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 xml:space="preserve">Первый конкурс на знание ПДД </w:t>
      </w:r>
      <w:proofErr w:type="gramStart"/>
      <w:r w:rsidRPr="00874CAD">
        <w:rPr>
          <w:rFonts w:ascii="PT Sans" w:hAnsi="PT Sans"/>
          <w:color w:val="000000"/>
          <w:sz w:val="18"/>
          <w:szCs w:val="18"/>
        </w:rPr>
        <w:t>( все</w:t>
      </w:r>
      <w:proofErr w:type="gramEnd"/>
      <w:r w:rsidRPr="00874CAD">
        <w:rPr>
          <w:rFonts w:ascii="PT Sans" w:hAnsi="PT Sans"/>
          <w:color w:val="000000"/>
          <w:sz w:val="18"/>
          <w:szCs w:val="18"/>
        </w:rPr>
        <w:t xml:space="preserve"> вопросы в виде билетов, каждому участнику команды предоставляется возможность ответить на вопрос и принести своей команде балл)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У.: по правилам жеребьевки нашу игру начинает команда ……………</w:t>
      </w:r>
      <w:proofErr w:type="gramStart"/>
      <w:r w:rsidRPr="00874CAD">
        <w:rPr>
          <w:rFonts w:ascii="PT Sans" w:hAnsi="PT Sans"/>
          <w:color w:val="000000"/>
          <w:sz w:val="18"/>
          <w:szCs w:val="18"/>
        </w:rPr>
        <w:t>…….</w:t>
      </w:r>
      <w:proofErr w:type="gramEnd"/>
      <w:r w:rsidRPr="00874CAD">
        <w:rPr>
          <w:rFonts w:ascii="PT Sans" w:hAnsi="PT Sans"/>
          <w:color w:val="000000"/>
          <w:sz w:val="18"/>
          <w:szCs w:val="18"/>
        </w:rPr>
        <w:t>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. В каком порядке расположены сигналы светофора сверху вниз?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. Что обозначает красный свет светофора?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. Что обозначает желтый свет светофора? Что должны делать пешеходы при этом сигнале?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. Что такое зебра?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. С какого возраста дети могут ездить на велосипеде по шоссе?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. Где могут ездить велосипедисты?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. Как нужно двигаться по загородной дороге?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. Как нужно обходить автобус?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. Что такое перекресток?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. Как регулируется движение на перекрестке?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. Назовите виды транспорта.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. Назовите правила для пассажиров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Второй конкурс – конкурс капитанов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 xml:space="preserve">У.: Прошу капитанов выйти. Капитаны получают плакаты из букв, на которых написано </w:t>
      </w:r>
      <w:proofErr w:type="gramStart"/>
      <w:r w:rsidRPr="00874CAD">
        <w:rPr>
          <w:rFonts w:ascii="PT Sans" w:hAnsi="PT Sans"/>
          <w:color w:val="000000"/>
          <w:sz w:val="18"/>
          <w:szCs w:val="18"/>
        </w:rPr>
        <w:t>« Уважайте</w:t>
      </w:r>
      <w:proofErr w:type="gramEnd"/>
      <w:r w:rsidRPr="00874CAD">
        <w:rPr>
          <w:rFonts w:ascii="PT Sans" w:hAnsi="PT Sans"/>
          <w:color w:val="000000"/>
          <w:sz w:val="18"/>
          <w:szCs w:val="18"/>
        </w:rPr>
        <w:t xml:space="preserve"> светофор», но буквы перепутаны. Попытайтесь прочитать, что здесь написано. Начните с буквы «У». А пока капитаны выполняют задание, проведем игру со зрителями.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 xml:space="preserve">Игра «Светофор» </w:t>
      </w:r>
      <w:proofErr w:type="gramStart"/>
      <w:r w:rsidRPr="00874CAD">
        <w:rPr>
          <w:rFonts w:ascii="PT Sans" w:hAnsi="PT Sans"/>
          <w:color w:val="000000"/>
          <w:sz w:val="18"/>
          <w:szCs w:val="18"/>
        </w:rPr>
        <w:t>( при</w:t>
      </w:r>
      <w:proofErr w:type="gramEnd"/>
      <w:r w:rsidRPr="00874CAD">
        <w:rPr>
          <w:rFonts w:ascii="PT Sans" w:hAnsi="PT Sans"/>
          <w:color w:val="000000"/>
          <w:sz w:val="18"/>
          <w:szCs w:val="18"/>
        </w:rPr>
        <w:t xml:space="preserve"> красном сигнале – стоим смирно, при желтом – 2 раза хлопаем в ладоши, при зеленом – шагают на месте. Усложняем игру: при красном - шаг назад, при желтом – шагают на месте, при зеленом – 2 шага вперед)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Четвертый конкурс “Догонялки”.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 xml:space="preserve">Ведущий </w:t>
      </w:r>
      <w:proofErr w:type="gramStart"/>
      <w:r w:rsidRPr="00874CAD">
        <w:rPr>
          <w:rFonts w:ascii="PT Sans" w:hAnsi="PT Sans"/>
          <w:color w:val="000000"/>
          <w:sz w:val="18"/>
          <w:szCs w:val="18"/>
        </w:rPr>
        <w:t>задает  командам</w:t>
      </w:r>
      <w:proofErr w:type="gramEnd"/>
      <w:r w:rsidRPr="00874CAD">
        <w:rPr>
          <w:rFonts w:ascii="PT Sans" w:hAnsi="PT Sans"/>
          <w:color w:val="000000"/>
          <w:sz w:val="18"/>
          <w:szCs w:val="18"/>
        </w:rPr>
        <w:t xml:space="preserve">  вопросы (вопросы читаются быстро), кто быстрее ответит.  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Проезжая часть дороги с твердым покрытием. (Шоссе)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Человек, едущий на транспорте. (Пассажир)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Человек, совершающий движение пешком. (Пешеход)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Он бывает запрещающий, разрешающий, информационный. (Знак)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Место ожидания автобуса. (Остановка)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Транспорт, работающий от электричества. (Троллейбус, трамвай)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Номер телефона скорой помощи. (03)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Место, где на время оставляют свой транспорт. (Стоянка)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Многоместный автомобиль для перевозки пассажиров. (Автобус)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Как называется место пересечения дорог? (Перекрёсток)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 xml:space="preserve"> По какой стороне тротуара должны идти пешеходы? (По правой)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Сколько колес у легкового автомобиля? (Четыре)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Что означает красный сигнал светофора? (Стоп. Движение запрещено)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Безбилетный пассажир? (Заяц)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 xml:space="preserve"> Для кого предназначен тротуар? (Для пешеходов)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Дорога для трамвая? (Рельсы)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Что означает зеленый сигнал светофора? (Движение разрешено)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Место посадки и высадки пассажиров? (Остановка)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ИГРА со зрителями: «Это я, это я, это все мои друзья.»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- Кто из вас идет вперед только там, где переход? (это я, ...)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- Знает кто, что свет зеленый означает: путь открыт? (это я, ...)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- Кто из вас в вагоне тесном уступил старушке место? (это я, ...)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- Кто из вас, идя, домой, держит путь по мостовой? (молчат)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- Кто из вас идет вперед только там, где переход? (это я, ...)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- Кто бежит вперед так скоро, что не видит светофора? (молчат)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- Знает кто, что красный свет – это значит – хода нет? (это я, это я, это все мои друзья).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Ведущий: Молодцы!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Пятый конкурс. Игра «Дорожные знаки»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Каждой команде выдается конверт с заготовленными дорожными знаками и их описанием (карточки, где написано, что этот знак обозначает), перемешанные между собой. Каждая команда получает определенную группу знаков: предупредительные, предписывающие, запрещающие, информационно-указательные или знаки сервиса.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Задача: подобрать к знакам их описания. Подобранные пары скалываются канцелярской скрепкой так, чтобы с одной стороны был рисунок, а с другой — текст.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— Назовите знак. Скажите, к какой группе знаков он относится.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V. Подведение итогов соревнования.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Учитель посчитывает количество зеленых жетонов у каждой команды. Награждение победителей. Все вместе произносят клятву.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Торжественное обещание пешехода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— Переходить улицу по пешеходному переходу...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— Обещаю!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— Переходить дорогу только на зеленый сигнал светофора...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— Обещаю!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— Переходить улицу в группе людей...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— Обещаю!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— Ходить только по тротуару и никогда не ходить по проезжей части...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— Обещаю!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— Не ходить по краю тротуара...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— Обещаю!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— Не играть возле проезжей части...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— Обещаю!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— Не разговаривать по телефону при переходе через улицу...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— Обещаю!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— Не кататься на велосипеде, роликах, коньках и санках на проезжей части…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— Обещаю!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— Неукоснительно выполнять эти правила...</w:t>
      </w:r>
    </w:p>
    <w:p w:rsidR="00874CAD" w:rsidRPr="00874CAD" w:rsidRDefault="00874CAD" w:rsidP="00874CAD">
      <w:pPr>
        <w:spacing w:after="0"/>
        <w:rPr>
          <w:rFonts w:ascii="PT Sans" w:hAnsi="PT Sans"/>
          <w:color w:val="000000"/>
          <w:sz w:val="18"/>
          <w:szCs w:val="18"/>
        </w:rPr>
      </w:pPr>
      <w:r w:rsidRPr="00874CAD">
        <w:rPr>
          <w:rFonts w:ascii="PT Sans" w:hAnsi="PT Sans"/>
          <w:color w:val="000000"/>
          <w:sz w:val="18"/>
          <w:szCs w:val="18"/>
        </w:rPr>
        <w:t>— Обещаю!</w:t>
      </w:r>
    </w:p>
    <w:p w:rsidR="006B4BA2" w:rsidRDefault="00874CAD" w:rsidP="006B4BA2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noProof/>
        </w:rPr>
        <w:drawing>
          <wp:inline distT="0" distB="0" distL="0" distR="0" wp14:anchorId="2DE60458" wp14:editId="69C73776">
            <wp:extent cx="3152775" cy="1418833"/>
            <wp:effectExtent l="0" t="0" r="0" b="0"/>
            <wp:docPr id="20136621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66213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65285" cy="142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00C" w:rsidRDefault="00874CAD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noProof/>
        </w:rPr>
        <w:drawing>
          <wp:inline distT="0" distB="0" distL="0" distR="0" wp14:anchorId="6B02A92F" wp14:editId="3E1041FA">
            <wp:extent cx="3152775" cy="1418833"/>
            <wp:effectExtent l="0" t="0" r="0" b="0"/>
            <wp:docPr id="11946093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60931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66490" cy="14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CAD" w:rsidRDefault="00874CAD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noProof/>
        </w:rPr>
        <w:drawing>
          <wp:inline distT="0" distB="0" distL="0" distR="0" wp14:anchorId="3B549039" wp14:editId="131A3363">
            <wp:extent cx="3152775" cy="1418833"/>
            <wp:effectExtent l="0" t="0" r="0" b="0"/>
            <wp:docPr id="21075714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57147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0296" cy="142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00C" w:rsidRDefault="00874C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884F944" wp14:editId="056145ED">
            <wp:extent cx="3152775" cy="1418833"/>
            <wp:effectExtent l="0" t="0" r="0" b="0"/>
            <wp:docPr id="309706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70612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1243" cy="142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CAD" w:rsidRDefault="00874C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4CAD" w:rsidRDefault="00874C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4CAD" w:rsidRDefault="00874C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4CAD" w:rsidRDefault="00874C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4CAD" w:rsidRPr="00874CAD" w:rsidRDefault="00874C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1E16" w:rsidRPr="00101E16" w:rsidRDefault="00101E16">
      <w:pPr>
        <w:rPr>
          <w:rFonts w:ascii="Times New Roman" w:hAnsi="Times New Roman" w:cs="Times New Roman"/>
          <w:sz w:val="28"/>
          <w:szCs w:val="28"/>
        </w:rPr>
      </w:pPr>
      <w:r w:rsidRPr="00101E16">
        <w:rPr>
          <w:rFonts w:ascii="Times New Roman" w:hAnsi="Times New Roman" w:cs="Times New Roman"/>
          <w:sz w:val="28"/>
          <w:szCs w:val="28"/>
        </w:rPr>
        <w:t xml:space="preserve">Классный руководитель </w:t>
      </w:r>
      <w:r w:rsidR="00874CAD">
        <w:rPr>
          <w:rFonts w:ascii="Times New Roman" w:hAnsi="Times New Roman" w:cs="Times New Roman"/>
          <w:sz w:val="28"/>
          <w:szCs w:val="28"/>
        </w:rPr>
        <w:t>4</w:t>
      </w:r>
      <w:r w:rsidRPr="00101E16">
        <w:rPr>
          <w:rFonts w:ascii="Times New Roman" w:hAnsi="Times New Roman" w:cs="Times New Roman"/>
          <w:sz w:val="28"/>
          <w:szCs w:val="28"/>
        </w:rPr>
        <w:t xml:space="preserve"> </w:t>
      </w:r>
      <w:r w:rsidR="007357A0">
        <w:rPr>
          <w:rFonts w:ascii="Times New Roman" w:hAnsi="Times New Roman" w:cs="Times New Roman"/>
          <w:sz w:val="28"/>
          <w:szCs w:val="28"/>
        </w:rPr>
        <w:t>А</w:t>
      </w:r>
      <w:r w:rsidR="00902D2E">
        <w:rPr>
          <w:rFonts w:ascii="Times New Roman" w:hAnsi="Times New Roman" w:cs="Times New Roman"/>
          <w:sz w:val="28"/>
          <w:szCs w:val="28"/>
        </w:rPr>
        <w:t xml:space="preserve"> класса</w:t>
      </w:r>
      <w:r w:rsidRPr="00101E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902D2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02D2E" w:rsidRPr="00902D2E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902D2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74CAD">
        <w:rPr>
          <w:rFonts w:ascii="Times New Roman" w:hAnsi="Times New Roman" w:cs="Times New Roman"/>
          <w:sz w:val="28"/>
          <w:szCs w:val="28"/>
        </w:rPr>
        <w:t>Закирова А.Н.</w:t>
      </w:r>
      <w:r w:rsidR="00902D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1E16" w:rsidRPr="00101E16" w:rsidRDefault="00101E16">
      <w:pPr>
        <w:rPr>
          <w:rFonts w:ascii="Times New Roman" w:hAnsi="Times New Roman" w:cs="Times New Roman"/>
          <w:sz w:val="28"/>
          <w:szCs w:val="28"/>
        </w:rPr>
      </w:pPr>
    </w:p>
    <w:sectPr w:rsidR="00101E16" w:rsidRPr="00101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D6D08"/>
    <w:multiLevelType w:val="multilevel"/>
    <w:tmpl w:val="1E6ED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665097"/>
    <w:multiLevelType w:val="multilevel"/>
    <w:tmpl w:val="C8584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4835F0"/>
    <w:multiLevelType w:val="multilevel"/>
    <w:tmpl w:val="02DE5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E03183"/>
    <w:multiLevelType w:val="multilevel"/>
    <w:tmpl w:val="496AD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2D3F02"/>
    <w:multiLevelType w:val="multilevel"/>
    <w:tmpl w:val="BE0C7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465998"/>
    <w:multiLevelType w:val="multilevel"/>
    <w:tmpl w:val="F08A6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DA7FBE"/>
    <w:multiLevelType w:val="multilevel"/>
    <w:tmpl w:val="DDF21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E95357"/>
    <w:multiLevelType w:val="multilevel"/>
    <w:tmpl w:val="088EA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8007C5"/>
    <w:multiLevelType w:val="multilevel"/>
    <w:tmpl w:val="94528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554414"/>
    <w:multiLevelType w:val="multilevel"/>
    <w:tmpl w:val="11A2B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BD47323"/>
    <w:multiLevelType w:val="multilevel"/>
    <w:tmpl w:val="ABC41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925F9B"/>
    <w:multiLevelType w:val="multilevel"/>
    <w:tmpl w:val="29843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F5A42F2"/>
    <w:multiLevelType w:val="multilevel"/>
    <w:tmpl w:val="DAFC7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5CF0C31"/>
    <w:multiLevelType w:val="multilevel"/>
    <w:tmpl w:val="D8143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33543434">
    <w:abstractNumId w:val="5"/>
  </w:num>
  <w:num w:numId="2" w16cid:durableId="1278364904">
    <w:abstractNumId w:val="2"/>
  </w:num>
  <w:num w:numId="3" w16cid:durableId="1869677025">
    <w:abstractNumId w:val="3"/>
  </w:num>
  <w:num w:numId="4" w16cid:durableId="1293290959">
    <w:abstractNumId w:val="9"/>
  </w:num>
  <w:num w:numId="5" w16cid:durableId="362947599">
    <w:abstractNumId w:val="13"/>
  </w:num>
  <w:num w:numId="6" w16cid:durableId="1544827711">
    <w:abstractNumId w:val="1"/>
  </w:num>
  <w:num w:numId="7" w16cid:durableId="218518638">
    <w:abstractNumId w:val="7"/>
  </w:num>
  <w:num w:numId="8" w16cid:durableId="1694460475">
    <w:abstractNumId w:val="0"/>
  </w:num>
  <w:num w:numId="9" w16cid:durableId="877427978">
    <w:abstractNumId w:val="4"/>
  </w:num>
  <w:num w:numId="10" w16cid:durableId="1132790027">
    <w:abstractNumId w:val="10"/>
  </w:num>
  <w:num w:numId="11" w16cid:durableId="1095905635">
    <w:abstractNumId w:val="8"/>
  </w:num>
  <w:num w:numId="12" w16cid:durableId="2058704737">
    <w:abstractNumId w:val="12"/>
  </w:num>
  <w:num w:numId="13" w16cid:durableId="2023580736">
    <w:abstractNumId w:val="11"/>
  </w:num>
  <w:num w:numId="14" w16cid:durableId="17664127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58D"/>
    <w:rsid w:val="00101E16"/>
    <w:rsid w:val="001F657A"/>
    <w:rsid w:val="002237CC"/>
    <w:rsid w:val="0045158D"/>
    <w:rsid w:val="004A4ED7"/>
    <w:rsid w:val="00517BAA"/>
    <w:rsid w:val="006B4BA2"/>
    <w:rsid w:val="006F5696"/>
    <w:rsid w:val="007357A0"/>
    <w:rsid w:val="00776D41"/>
    <w:rsid w:val="007912D3"/>
    <w:rsid w:val="007C700C"/>
    <w:rsid w:val="00847755"/>
    <w:rsid w:val="00847E50"/>
    <w:rsid w:val="00874CAD"/>
    <w:rsid w:val="008D3FE2"/>
    <w:rsid w:val="00902D2E"/>
    <w:rsid w:val="009458D6"/>
    <w:rsid w:val="00B400E2"/>
    <w:rsid w:val="00B7621E"/>
    <w:rsid w:val="00BF2CD7"/>
    <w:rsid w:val="00C90685"/>
    <w:rsid w:val="00D32303"/>
    <w:rsid w:val="00DA4993"/>
    <w:rsid w:val="00EC0768"/>
    <w:rsid w:val="00F33E9F"/>
    <w:rsid w:val="00F63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00FF6"/>
  <w15:chartTrackingRefBased/>
  <w15:docId w15:val="{16F7138E-F713-46F7-A153-259D85AD4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D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02D2E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735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50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1087</Words>
  <Characters>6196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36 36</cp:lastModifiedBy>
  <cp:revision>2</cp:revision>
  <cp:lastPrinted>2024-11-18T09:12:00Z</cp:lastPrinted>
  <dcterms:created xsi:type="dcterms:W3CDTF">2024-11-18T10:10:00Z</dcterms:created>
  <dcterms:modified xsi:type="dcterms:W3CDTF">2024-11-18T10:10:00Z</dcterms:modified>
</cp:coreProperties>
</file>